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4C43E" w14:textId="19983DFC" w:rsidR="005A1DD6" w:rsidRPr="00AF2911" w:rsidRDefault="005A1DD6">
      <w:pPr>
        <w:snapToGrid w:val="0"/>
        <w:spacing w:line="360" w:lineRule="auto"/>
        <w:rPr>
          <w:rFonts w:ascii="Times New Roman" w:eastAsia="黑体" w:hAnsi="Times New Roman" w:cs="Times New Roman"/>
          <w:sz w:val="32"/>
          <w:szCs w:val="32"/>
        </w:rPr>
      </w:pPr>
    </w:p>
    <w:p w14:paraId="01B964BB" w14:textId="60388C12" w:rsidR="005A1DD6" w:rsidRPr="00AF2911" w:rsidRDefault="008274AC">
      <w:pPr>
        <w:rPr>
          <w:rFonts w:ascii="Times New Roman" w:hAnsi="Times New Roman" w:cs="Times New Roman"/>
          <w:sz w:val="32"/>
          <w:szCs w:val="32"/>
        </w:rPr>
      </w:pPr>
      <w:r>
        <w:rPr>
          <w:noProof/>
        </w:rPr>
        <w:drawing>
          <wp:inline distT="0" distB="0" distL="0" distR="0" wp14:anchorId="74626980" wp14:editId="038365BC">
            <wp:extent cx="5794375" cy="7839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01309" cy="7848456"/>
                    </a:xfrm>
                    <a:prstGeom prst="rect">
                      <a:avLst/>
                    </a:prstGeom>
                  </pic:spPr>
                </pic:pic>
              </a:graphicData>
            </a:graphic>
          </wp:inline>
        </w:drawing>
      </w:r>
    </w:p>
    <w:p w14:paraId="405A041E" w14:textId="77777777" w:rsidR="005A1DD6" w:rsidRPr="00AF2911" w:rsidRDefault="005A1DD6">
      <w:pPr>
        <w:rPr>
          <w:rFonts w:ascii="Times New Roman" w:hAnsi="Times New Roman" w:cs="Times New Roman"/>
        </w:rPr>
      </w:pPr>
    </w:p>
    <w:p w14:paraId="585CD6DB" w14:textId="77777777" w:rsidR="005A1DD6" w:rsidRPr="00AF2911" w:rsidRDefault="005A1DD6">
      <w:pPr>
        <w:rPr>
          <w:rFonts w:ascii="Times New Roman" w:hAnsi="Times New Roman" w:cs="Times New Roman"/>
        </w:rPr>
      </w:pPr>
    </w:p>
    <w:p w14:paraId="7CAB65DF" w14:textId="77777777" w:rsidR="005A1DD6" w:rsidRPr="00AF2911" w:rsidRDefault="005A1DD6">
      <w:pPr>
        <w:rPr>
          <w:rFonts w:ascii="Times New Roman" w:hAnsi="Times New Roman" w:cs="Times New Roman"/>
        </w:rPr>
      </w:pPr>
    </w:p>
    <w:p w14:paraId="78164E5C" w14:textId="2BBD65D1" w:rsidR="005A1DD6" w:rsidRPr="00AF2911" w:rsidRDefault="005A1DD6">
      <w:pPr>
        <w:spacing w:beforeLines="50" w:before="156" w:afterLines="50" w:after="156"/>
        <w:jc w:val="center"/>
        <w:rPr>
          <w:rFonts w:ascii="Times New Roman" w:eastAsia="楷体_GB2312" w:hAnsi="Times New Roman" w:cs="Times New Roman"/>
          <w:sz w:val="28"/>
          <w:szCs w:val="28"/>
        </w:rPr>
        <w:sectPr w:rsidR="005A1DD6" w:rsidRPr="00AF2911">
          <w:headerReference w:type="default" r:id="rId8"/>
          <w:footerReference w:type="default" r:id="rId9"/>
          <w:pgSz w:w="11906" w:h="16838"/>
          <w:pgMar w:top="1440" w:right="1800" w:bottom="1440" w:left="1800" w:header="851" w:footer="992" w:gutter="0"/>
          <w:pgNumType w:start="1"/>
          <w:cols w:space="425"/>
          <w:docGrid w:type="lines" w:linePitch="312"/>
        </w:sectPr>
      </w:pPr>
    </w:p>
    <w:p w14:paraId="5FF7787F" w14:textId="77777777" w:rsidR="005A1DD6" w:rsidRPr="00AF2911" w:rsidRDefault="00AD3E64">
      <w:pPr>
        <w:spacing w:beforeLines="50" w:before="156" w:afterLines="50" w:after="156"/>
        <w:rPr>
          <w:rFonts w:ascii="Times New Roman" w:eastAsia="黑体" w:hAnsi="Times New Roman" w:cs="Times New Roman"/>
          <w:sz w:val="30"/>
          <w:szCs w:val="30"/>
        </w:rPr>
      </w:pPr>
      <w:r w:rsidRPr="00AF2911">
        <w:rPr>
          <w:rFonts w:ascii="Times New Roman" w:eastAsia="黑体" w:hAnsi="Times New Roman" w:cs="Times New Roman"/>
          <w:sz w:val="30"/>
          <w:szCs w:val="30"/>
        </w:rPr>
        <w:lastRenderedPageBreak/>
        <w:t>一、生产建设项目水土保持设施验收基本情况表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303"/>
        <w:gridCol w:w="806"/>
        <w:gridCol w:w="1026"/>
      </w:tblGrid>
      <w:tr w:rsidR="00AF2911" w:rsidRPr="00AF2911" w14:paraId="0234D34A" w14:textId="77777777">
        <w:trPr>
          <w:trHeight w:hRule="exact" w:val="960"/>
          <w:jc w:val="center"/>
        </w:trPr>
        <w:tc>
          <w:tcPr>
            <w:tcW w:w="2780" w:type="dxa"/>
            <w:vAlign w:val="center"/>
          </w:tcPr>
          <w:p w14:paraId="33D67BB3" w14:textId="77777777" w:rsidR="005A1DD6" w:rsidRPr="00AF2911" w:rsidRDefault="00AD3E64">
            <w:pPr>
              <w:ind w:leftChars="57" w:left="120"/>
              <w:jc w:val="center"/>
              <w:rPr>
                <w:rFonts w:ascii="Times New Roman" w:eastAsia="宋体" w:hAnsi="Times New Roman" w:cs="Times New Roman"/>
                <w:sz w:val="24"/>
                <w:szCs w:val="24"/>
              </w:rPr>
            </w:pPr>
            <w:r w:rsidRPr="00AF2911">
              <w:rPr>
                <w:rFonts w:ascii="Times New Roman" w:eastAsia="宋体" w:hAnsi="Times New Roman" w:cs="Times New Roman"/>
                <w:sz w:val="24"/>
                <w:szCs w:val="24"/>
              </w:rPr>
              <w:t>项目名称</w:t>
            </w:r>
          </w:p>
        </w:tc>
        <w:tc>
          <w:tcPr>
            <w:tcW w:w="4303" w:type="dxa"/>
            <w:vAlign w:val="center"/>
          </w:tcPr>
          <w:p w14:paraId="46545A85" w14:textId="10483106" w:rsidR="005A1DD6" w:rsidRPr="00AF2911" w:rsidRDefault="001F6791">
            <w:pPr>
              <w:ind w:leftChars="57" w:left="12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涪陵区白涛至梓里天然气复线工程</w:t>
            </w:r>
          </w:p>
        </w:tc>
        <w:tc>
          <w:tcPr>
            <w:tcW w:w="806" w:type="dxa"/>
            <w:vAlign w:val="center"/>
          </w:tcPr>
          <w:p w14:paraId="2D2167A6" w14:textId="77777777" w:rsidR="005A1DD6" w:rsidRPr="00AF2911" w:rsidRDefault="00AD3E64">
            <w:pPr>
              <w:jc w:val="center"/>
              <w:rPr>
                <w:rFonts w:ascii="Times New Roman" w:eastAsia="宋体" w:hAnsi="Times New Roman" w:cs="Times New Roman"/>
                <w:sz w:val="24"/>
                <w:szCs w:val="24"/>
              </w:rPr>
            </w:pPr>
            <w:r w:rsidRPr="00AF2911">
              <w:rPr>
                <w:rFonts w:ascii="Times New Roman" w:eastAsia="宋体" w:hAnsi="Times New Roman" w:cs="Times New Roman"/>
                <w:sz w:val="24"/>
                <w:szCs w:val="24"/>
              </w:rPr>
              <w:t>行业类别</w:t>
            </w:r>
          </w:p>
        </w:tc>
        <w:tc>
          <w:tcPr>
            <w:tcW w:w="1026" w:type="dxa"/>
            <w:vAlign w:val="center"/>
          </w:tcPr>
          <w:p w14:paraId="75922225" w14:textId="306885F1" w:rsidR="005A1DD6" w:rsidRPr="00AF2911" w:rsidRDefault="007A65AA">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油气</w:t>
            </w:r>
            <w:r w:rsidR="005B31FE">
              <w:rPr>
                <w:rFonts w:ascii="Times New Roman" w:eastAsia="宋体" w:hAnsi="Times New Roman" w:cs="Times New Roman" w:hint="eastAsia"/>
                <w:sz w:val="24"/>
                <w:szCs w:val="24"/>
              </w:rPr>
              <w:t>管道</w:t>
            </w:r>
            <w:r>
              <w:rPr>
                <w:rFonts w:ascii="Times New Roman" w:eastAsia="宋体" w:hAnsi="Times New Roman" w:cs="Times New Roman" w:hint="eastAsia"/>
                <w:sz w:val="24"/>
                <w:szCs w:val="24"/>
              </w:rPr>
              <w:t>工程</w:t>
            </w:r>
          </w:p>
        </w:tc>
      </w:tr>
      <w:tr w:rsidR="00AF2911" w:rsidRPr="00AF2911" w14:paraId="62C43373" w14:textId="77777777">
        <w:trPr>
          <w:trHeight w:hRule="exact" w:val="960"/>
          <w:jc w:val="center"/>
        </w:trPr>
        <w:tc>
          <w:tcPr>
            <w:tcW w:w="2780" w:type="dxa"/>
            <w:vAlign w:val="center"/>
          </w:tcPr>
          <w:p w14:paraId="3F9A7C73" w14:textId="77777777" w:rsidR="005A1DD6" w:rsidRPr="00AF2911" w:rsidRDefault="00AD3E64">
            <w:pPr>
              <w:ind w:leftChars="57" w:left="120"/>
              <w:jc w:val="center"/>
              <w:rPr>
                <w:rFonts w:ascii="Times New Roman" w:eastAsia="宋体" w:hAnsi="Times New Roman" w:cs="Times New Roman"/>
                <w:sz w:val="24"/>
                <w:szCs w:val="24"/>
              </w:rPr>
            </w:pPr>
            <w:r w:rsidRPr="00AF2911">
              <w:rPr>
                <w:rFonts w:ascii="Times New Roman" w:eastAsia="宋体" w:hAnsi="Times New Roman" w:cs="Times New Roman"/>
                <w:sz w:val="24"/>
                <w:szCs w:val="24"/>
              </w:rPr>
              <w:t>主管部门</w:t>
            </w:r>
          </w:p>
          <w:p w14:paraId="24A514F5" w14:textId="77777777" w:rsidR="005A1DD6" w:rsidRPr="00AF2911" w:rsidRDefault="00AD3E64">
            <w:pPr>
              <w:ind w:leftChars="57" w:left="120"/>
              <w:jc w:val="center"/>
              <w:rPr>
                <w:rFonts w:ascii="Times New Roman" w:eastAsia="宋体" w:hAnsi="Times New Roman" w:cs="Times New Roman"/>
                <w:sz w:val="24"/>
                <w:szCs w:val="24"/>
              </w:rPr>
            </w:pPr>
            <w:r w:rsidRPr="00AF2911">
              <w:rPr>
                <w:rFonts w:ascii="Times New Roman" w:eastAsia="宋体" w:hAnsi="Times New Roman" w:cs="Times New Roman"/>
                <w:sz w:val="24"/>
                <w:szCs w:val="24"/>
              </w:rPr>
              <w:t>（或主要投资方）</w:t>
            </w:r>
          </w:p>
        </w:tc>
        <w:tc>
          <w:tcPr>
            <w:tcW w:w="4303" w:type="dxa"/>
            <w:vAlign w:val="center"/>
          </w:tcPr>
          <w:p w14:paraId="6C21C8ED" w14:textId="4A6B492B" w:rsidR="005A1DD6" w:rsidRPr="00AF2911" w:rsidRDefault="001F6791" w:rsidP="007A65AA">
            <w:pPr>
              <w:ind w:firstLineChars="50" w:firstLine="12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重庆燃气集团股份有限公司</w:t>
            </w:r>
          </w:p>
        </w:tc>
        <w:tc>
          <w:tcPr>
            <w:tcW w:w="806" w:type="dxa"/>
            <w:vAlign w:val="center"/>
          </w:tcPr>
          <w:p w14:paraId="672628B4" w14:textId="77777777" w:rsidR="005A1DD6" w:rsidRPr="00AF2911" w:rsidRDefault="00AD3E64">
            <w:pPr>
              <w:jc w:val="center"/>
              <w:rPr>
                <w:rFonts w:ascii="Times New Roman" w:eastAsia="宋体" w:hAnsi="Times New Roman" w:cs="Times New Roman"/>
                <w:sz w:val="24"/>
                <w:szCs w:val="24"/>
              </w:rPr>
            </w:pPr>
            <w:r w:rsidRPr="00AF2911">
              <w:rPr>
                <w:rFonts w:ascii="Times New Roman" w:eastAsia="宋体" w:hAnsi="Times New Roman" w:cs="Times New Roman"/>
                <w:sz w:val="24"/>
                <w:szCs w:val="24"/>
              </w:rPr>
              <w:t>项目性质</w:t>
            </w:r>
          </w:p>
        </w:tc>
        <w:tc>
          <w:tcPr>
            <w:tcW w:w="1026" w:type="dxa"/>
            <w:vAlign w:val="center"/>
          </w:tcPr>
          <w:p w14:paraId="3DF45DED" w14:textId="77777777" w:rsidR="005A1DD6" w:rsidRPr="00AF2911" w:rsidRDefault="00AD3E64">
            <w:pPr>
              <w:jc w:val="center"/>
              <w:rPr>
                <w:rFonts w:ascii="Times New Roman" w:eastAsia="宋体" w:hAnsi="Times New Roman" w:cs="Times New Roman"/>
                <w:sz w:val="24"/>
                <w:szCs w:val="24"/>
              </w:rPr>
            </w:pPr>
            <w:r w:rsidRPr="00AF2911">
              <w:rPr>
                <w:rFonts w:ascii="Times New Roman" w:eastAsia="宋体" w:hAnsi="Times New Roman" w:cs="Times New Roman"/>
                <w:sz w:val="24"/>
                <w:szCs w:val="24"/>
              </w:rPr>
              <w:t>新建建设类</w:t>
            </w:r>
          </w:p>
        </w:tc>
      </w:tr>
      <w:tr w:rsidR="00AF2911" w:rsidRPr="00AF2911" w14:paraId="0105D027" w14:textId="77777777">
        <w:trPr>
          <w:trHeight w:hRule="exact" w:val="1020"/>
          <w:jc w:val="center"/>
        </w:trPr>
        <w:tc>
          <w:tcPr>
            <w:tcW w:w="2780" w:type="dxa"/>
            <w:vAlign w:val="center"/>
          </w:tcPr>
          <w:p w14:paraId="1BF6A144" w14:textId="77777777" w:rsidR="005A1DD6" w:rsidRPr="00AF2911" w:rsidRDefault="00AD3E64">
            <w:pPr>
              <w:ind w:leftChars="57" w:left="120"/>
              <w:jc w:val="center"/>
              <w:rPr>
                <w:rFonts w:ascii="Times New Roman" w:eastAsia="宋体" w:hAnsi="Times New Roman" w:cs="Times New Roman"/>
                <w:sz w:val="24"/>
                <w:szCs w:val="24"/>
              </w:rPr>
            </w:pPr>
            <w:r w:rsidRPr="00AF2911">
              <w:rPr>
                <w:rFonts w:ascii="Times New Roman" w:eastAsia="宋体" w:hAnsi="Times New Roman" w:cs="Times New Roman"/>
                <w:sz w:val="24"/>
                <w:szCs w:val="24"/>
              </w:rPr>
              <w:t>水土保持方案批</w:t>
            </w:r>
            <w:r w:rsidRPr="00AF2911">
              <w:rPr>
                <w:rFonts w:ascii="Times New Roman" w:eastAsia="宋体" w:hAnsi="Times New Roman" w:cs="Times New Roman" w:hint="eastAsia"/>
                <w:sz w:val="24"/>
                <w:szCs w:val="24"/>
              </w:rPr>
              <w:t>复</w:t>
            </w:r>
            <w:r w:rsidRPr="00AF2911">
              <w:rPr>
                <w:rFonts w:ascii="Times New Roman" w:eastAsia="宋体" w:hAnsi="Times New Roman" w:cs="Times New Roman"/>
                <w:sz w:val="24"/>
                <w:szCs w:val="24"/>
              </w:rPr>
              <w:t>机关、文号及时间</w:t>
            </w:r>
          </w:p>
        </w:tc>
        <w:tc>
          <w:tcPr>
            <w:tcW w:w="6135" w:type="dxa"/>
            <w:gridSpan w:val="3"/>
            <w:vAlign w:val="center"/>
          </w:tcPr>
          <w:p w14:paraId="086101C1" w14:textId="5FA058F3" w:rsidR="002D1F0E" w:rsidRDefault="00AD3E64" w:rsidP="00E739F9">
            <w:pPr>
              <w:jc w:val="center"/>
              <w:rPr>
                <w:rFonts w:ascii="Times New Roman" w:eastAsia="宋体" w:hAnsi="Times New Roman" w:cs="Times New Roman"/>
                <w:sz w:val="24"/>
                <w:szCs w:val="24"/>
              </w:rPr>
            </w:pPr>
            <w:r w:rsidRPr="00AF2911">
              <w:rPr>
                <w:rFonts w:ascii="Times New Roman" w:eastAsia="宋体" w:hAnsi="Times New Roman" w:cs="Times New Roman" w:hint="eastAsia"/>
                <w:sz w:val="24"/>
                <w:szCs w:val="24"/>
              </w:rPr>
              <w:t>重庆市</w:t>
            </w:r>
            <w:r w:rsidR="00E739F9" w:rsidRPr="00AF2911">
              <w:rPr>
                <w:rFonts w:ascii="Times New Roman" w:eastAsia="宋体" w:hAnsi="Times New Roman" w:cs="Times New Roman" w:hint="eastAsia"/>
                <w:sz w:val="24"/>
                <w:szCs w:val="24"/>
              </w:rPr>
              <w:t>水</w:t>
            </w:r>
            <w:r w:rsidR="005B31FE">
              <w:rPr>
                <w:rFonts w:ascii="Times New Roman" w:eastAsia="宋体" w:hAnsi="Times New Roman" w:cs="Times New Roman" w:hint="eastAsia"/>
                <w:sz w:val="24"/>
                <w:szCs w:val="24"/>
              </w:rPr>
              <w:t>利</w:t>
            </w:r>
            <w:r w:rsidR="00CD6F09" w:rsidRPr="00AF2911">
              <w:rPr>
                <w:rFonts w:ascii="Times New Roman" w:eastAsia="宋体" w:hAnsi="Times New Roman" w:cs="Times New Roman" w:hint="eastAsia"/>
                <w:sz w:val="24"/>
                <w:szCs w:val="24"/>
              </w:rPr>
              <w:t>局</w:t>
            </w:r>
            <w:r w:rsidRPr="00AF2911">
              <w:rPr>
                <w:rFonts w:ascii="Times New Roman" w:eastAsia="宋体" w:hAnsi="Times New Roman" w:cs="Times New Roman" w:hint="eastAsia"/>
                <w:sz w:val="24"/>
                <w:szCs w:val="24"/>
              </w:rPr>
              <w:t>，</w:t>
            </w:r>
            <w:r w:rsidR="001F6791" w:rsidRPr="001F6791">
              <w:rPr>
                <w:rFonts w:ascii="Times New Roman" w:eastAsia="宋体" w:hAnsi="Times New Roman" w:cs="Times New Roman" w:hint="eastAsia"/>
                <w:sz w:val="24"/>
                <w:szCs w:val="24"/>
              </w:rPr>
              <w:t>渝水许可</w:t>
            </w:r>
            <w:r w:rsidR="001F6791" w:rsidRPr="001F6791">
              <w:rPr>
                <w:rFonts w:ascii="Times New Roman" w:eastAsia="宋体" w:hAnsi="Times New Roman" w:cs="Times New Roman"/>
                <w:sz w:val="24"/>
                <w:szCs w:val="24"/>
              </w:rPr>
              <w:t>[2015]221</w:t>
            </w:r>
            <w:r w:rsidR="001F6791" w:rsidRPr="001F6791">
              <w:rPr>
                <w:rFonts w:ascii="Times New Roman" w:eastAsia="宋体" w:hAnsi="Times New Roman" w:cs="Times New Roman"/>
                <w:sz w:val="24"/>
                <w:szCs w:val="24"/>
              </w:rPr>
              <w:t>号文</w:t>
            </w:r>
          </w:p>
          <w:p w14:paraId="5F95630D" w14:textId="61102D2E" w:rsidR="005A1DD6" w:rsidRPr="00AF2911" w:rsidRDefault="001F6791" w:rsidP="00E739F9">
            <w:pPr>
              <w:jc w:val="center"/>
              <w:rPr>
                <w:rFonts w:ascii="Times New Roman" w:eastAsia="宋体" w:hAnsi="Times New Roman" w:cs="Times New Roman"/>
                <w:sz w:val="24"/>
                <w:szCs w:val="24"/>
              </w:rPr>
            </w:pPr>
            <w:r w:rsidRPr="001F6791">
              <w:rPr>
                <w:rFonts w:ascii="Times New Roman" w:eastAsia="宋体" w:hAnsi="Times New Roman" w:cs="Times New Roman"/>
                <w:sz w:val="24"/>
                <w:szCs w:val="24"/>
              </w:rPr>
              <w:t>2015</w:t>
            </w:r>
            <w:r w:rsidRPr="001F6791">
              <w:rPr>
                <w:rFonts w:ascii="Times New Roman" w:eastAsia="宋体" w:hAnsi="Times New Roman" w:cs="Times New Roman"/>
                <w:sz w:val="24"/>
                <w:szCs w:val="24"/>
              </w:rPr>
              <w:t>年</w:t>
            </w:r>
            <w:r w:rsidRPr="001F6791">
              <w:rPr>
                <w:rFonts w:ascii="Times New Roman" w:eastAsia="宋体" w:hAnsi="Times New Roman" w:cs="Times New Roman"/>
                <w:sz w:val="24"/>
                <w:szCs w:val="24"/>
              </w:rPr>
              <w:t>11</w:t>
            </w:r>
            <w:r w:rsidRPr="001F6791">
              <w:rPr>
                <w:rFonts w:ascii="Times New Roman" w:eastAsia="宋体" w:hAnsi="Times New Roman" w:cs="Times New Roman"/>
                <w:sz w:val="24"/>
                <w:szCs w:val="24"/>
              </w:rPr>
              <w:t>月</w:t>
            </w:r>
            <w:r w:rsidRPr="001F6791">
              <w:rPr>
                <w:rFonts w:ascii="Times New Roman" w:eastAsia="宋体" w:hAnsi="Times New Roman" w:cs="Times New Roman"/>
                <w:sz w:val="24"/>
                <w:szCs w:val="24"/>
              </w:rPr>
              <w:t>16</w:t>
            </w:r>
            <w:r w:rsidRPr="001F6791">
              <w:rPr>
                <w:rFonts w:ascii="Times New Roman" w:eastAsia="宋体" w:hAnsi="Times New Roman" w:cs="Times New Roman"/>
                <w:sz w:val="24"/>
                <w:szCs w:val="24"/>
              </w:rPr>
              <w:t>日</w:t>
            </w:r>
          </w:p>
        </w:tc>
      </w:tr>
      <w:tr w:rsidR="00AF2911" w:rsidRPr="00AF2911" w14:paraId="75D73AF0" w14:textId="77777777">
        <w:trPr>
          <w:trHeight w:hRule="exact" w:val="1020"/>
          <w:jc w:val="center"/>
        </w:trPr>
        <w:tc>
          <w:tcPr>
            <w:tcW w:w="2780" w:type="dxa"/>
            <w:vAlign w:val="center"/>
          </w:tcPr>
          <w:p w14:paraId="570F2742" w14:textId="77777777" w:rsidR="005A1DD6" w:rsidRPr="00AF2911" w:rsidRDefault="00AD3E64">
            <w:pPr>
              <w:ind w:leftChars="57" w:left="120"/>
              <w:jc w:val="center"/>
              <w:rPr>
                <w:rFonts w:ascii="Times New Roman" w:eastAsia="宋体" w:hAnsi="Times New Roman" w:cs="Times New Roman"/>
                <w:sz w:val="24"/>
                <w:szCs w:val="24"/>
              </w:rPr>
            </w:pPr>
            <w:r w:rsidRPr="00AF2911">
              <w:rPr>
                <w:rFonts w:ascii="Times New Roman" w:eastAsia="宋体" w:hAnsi="Times New Roman" w:cs="Times New Roman"/>
                <w:sz w:val="24"/>
                <w:szCs w:val="24"/>
              </w:rPr>
              <w:t>水土保持方案变更批</w:t>
            </w:r>
            <w:r w:rsidRPr="00AF2911">
              <w:rPr>
                <w:rFonts w:ascii="Times New Roman" w:eastAsia="宋体" w:hAnsi="Times New Roman" w:cs="Times New Roman" w:hint="eastAsia"/>
                <w:sz w:val="24"/>
                <w:szCs w:val="24"/>
              </w:rPr>
              <w:t>复</w:t>
            </w:r>
            <w:r w:rsidRPr="00AF2911">
              <w:rPr>
                <w:rFonts w:ascii="Times New Roman" w:eastAsia="宋体" w:hAnsi="Times New Roman" w:cs="Times New Roman"/>
                <w:sz w:val="24"/>
                <w:szCs w:val="24"/>
              </w:rPr>
              <w:t>机关、文号及时间</w:t>
            </w:r>
          </w:p>
        </w:tc>
        <w:tc>
          <w:tcPr>
            <w:tcW w:w="6135" w:type="dxa"/>
            <w:gridSpan w:val="3"/>
            <w:vAlign w:val="center"/>
          </w:tcPr>
          <w:p w14:paraId="7B61E691" w14:textId="77777777" w:rsidR="005A1DD6" w:rsidRPr="00AF2911" w:rsidRDefault="00AD3E64">
            <w:pPr>
              <w:jc w:val="center"/>
              <w:rPr>
                <w:rFonts w:ascii="Times New Roman" w:eastAsia="宋体" w:hAnsi="Times New Roman" w:cs="Times New Roman"/>
                <w:sz w:val="24"/>
                <w:szCs w:val="24"/>
              </w:rPr>
            </w:pPr>
            <w:r w:rsidRPr="00AF2911">
              <w:rPr>
                <w:rFonts w:ascii="Times New Roman" w:eastAsia="宋体" w:hAnsi="Times New Roman" w:cs="Times New Roman" w:hint="eastAsia"/>
                <w:sz w:val="24"/>
                <w:szCs w:val="24"/>
              </w:rPr>
              <w:t>\</w:t>
            </w:r>
          </w:p>
        </w:tc>
      </w:tr>
      <w:tr w:rsidR="00AF2911" w:rsidRPr="00AF2911" w14:paraId="7A9B740A" w14:textId="77777777">
        <w:trPr>
          <w:trHeight w:hRule="exact" w:val="1020"/>
          <w:jc w:val="center"/>
        </w:trPr>
        <w:tc>
          <w:tcPr>
            <w:tcW w:w="2780" w:type="dxa"/>
            <w:vAlign w:val="center"/>
          </w:tcPr>
          <w:p w14:paraId="5CFD098A" w14:textId="77777777" w:rsidR="005A1DD6" w:rsidRPr="00AF2911" w:rsidRDefault="00AD3E64">
            <w:pPr>
              <w:ind w:leftChars="57" w:left="120"/>
              <w:jc w:val="center"/>
              <w:rPr>
                <w:rFonts w:ascii="Times New Roman" w:eastAsia="宋体" w:hAnsi="Times New Roman" w:cs="Times New Roman"/>
                <w:sz w:val="24"/>
                <w:szCs w:val="24"/>
              </w:rPr>
            </w:pPr>
            <w:r w:rsidRPr="00AF2911">
              <w:rPr>
                <w:rFonts w:ascii="Times New Roman" w:eastAsia="宋体" w:hAnsi="Times New Roman" w:cs="Times New Roman"/>
                <w:sz w:val="24"/>
                <w:szCs w:val="24"/>
              </w:rPr>
              <w:t>水土保持初步设计批</w:t>
            </w:r>
            <w:r w:rsidRPr="00AF2911">
              <w:rPr>
                <w:rFonts w:ascii="Times New Roman" w:eastAsia="宋体" w:hAnsi="Times New Roman" w:cs="Times New Roman" w:hint="eastAsia"/>
                <w:sz w:val="24"/>
                <w:szCs w:val="24"/>
              </w:rPr>
              <w:t>复</w:t>
            </w:r>
            <w:r w:rsidRPr="00AF2911">
              <w:rPr>
                <w:rFonts w:ascii="Times New Roman" w:eastAsia="宋体" w:hAnsi="Times New Roman" w:cs="Times New Roman"/>
                <w:sz w:val="24"/>
                <w:szCs w:val="24"/>
              </w:rPr>
              <w:t>机关、文号及时间</w:t>
            </w:r>
          </w:p>
        </w:tc>
        <w:tc>
          <w:tcPr>
            <w:tcW w:w="6135" w:type="dxa"/>
            <w:gridSpan w:val="3"/>
            <w:vAlign w:val="center"/>
          </w:tcPr>
          <w:p w14:paraId="7263D2D0" w14:textId="77777777" w:rsidR="005A1DD6" w:rsidRPr="00AF2911" w:rsidRDefault="00AD3E64">
            <w:pPr>
              <w:jc w:val="center"/>
              <w:rPr>
                <w:rFonts w:ascii="Times New Roman" w:eastAsia="宋体" w:hAnsi="Times New Roman" w:cs="Times New Roman"/>
                <w:sz w:val="24"/>
                <w:szCs w:val="24"/>
              </w:rPr>
            </w:pPr>
            <w:r w:rsidRPr="00AF2911">
              <w:rPr>
                <w:rFonts w:ascii="Times New Roman" w:eastAsia="宋体" w:hAnsi="Times New Roman" w:cs="Times New Roman" w:hint="eastAsia"/>
                <w:sz w:val="24"/>
                <w:szCs w:val="24"/>
              </w:rPr>
              <w:t>\</w:t>
            </w:r>
          </w:p>
        </w:tc>
      </w:tr>
      <w:tr w:rsidR="00AF2911" w:rsidRPr="00AF2911" w14:paraId="23EB53A3" w14:textId="77777777">
        <w:trPr>
          <w:trHeight w:hRule="exact" w:val="1020"/>
          <w:jc w:val="center"/>
        </w:trPr>
        <w:tc>
          <w:tcPr>
            <w:tcW w:w="2780" w:type="dxa"/>
            <w:vAlign w:val="center"/>
          </w:tcPr>
          <w:p w14:paraId="38BF94DA" w14:textId="77777777" w:rsidR="005A1DD6" w:rsidRPr="00AF2911" w:rsidRDefault="00AD3E64">
            <w:pPr>
              <w:ind w:leftChars="57" w:left="120"/>
              <w:jc w:val="center"/>
              <w:rPr>
                <w:rFonts w:ascii="Times New Roman" w:eastAsia="宋体" w:hAnsi="Times New Roman" w:cs="Times New Roman"/>
                <w:sz w:val="24"/>
                <w:szCs w:val="24"/>
              </w:rPr>
            </w:pPr>
            <w:r w:rsidRPr="00AF2911">
              <w:rPr>
                <w:rFonts w:ascii="Times New Roman" w:eastAsia="宋体" w:hAnsi="Times New Roman" w:cs="Times New Roman"/>
                <w:sz w:val="24"/>
                <w:szCs w:val="24"/>
              </w:rPr>
              <w:t>项目建设起止时间</w:t>
            </w:r>
          </w:p>
        </w:tc>
        <w:tc>
          <w:tcPr>
            <w:tcW w:w="6135" w:type="dxa"/>
            <w:gridSpan w:val="3"/>
            <w:vAlign w:val="center"/>
          </w:tcPr>
          <w:p w14:paraId="28BE345B" w14:textId="40021497" w:rsidR="005A1DD6" w:rsidRPr="00AF2911" w:rsidRDefault="00AD3E64" w:rsidP="001F6791">
            <w:pPr>
              <w:ind w:leftChars="57" w:left="120" w:right="120"/>
              <w:jc w:val="center"/>
              <w:rPr>
                <w:rFonts w:ascii="Times New Roman" w:eastAsia="宋体" w:hAnsi="Times New Roman" w:cs="Times New Roman"/>
                <w:sz w:val="24"/>
                <w:szCs w:val="24"/>
              </w:rPr>
            </w:pPr>
            <w:r w:rsidRPr="00AF2911">
              <w:rPr>
                <w:rFonts w:ascii="Times New Roman" w:eastAsia="宋体" w:hAnsi="Times New Roman" w:cs="Times New Roman" w:hint="eastAsia"/>
                <w:sz w:val="24"/>
                <w:szCs w:val="24"/>
              </w:rPr>
              <w:t>201</w:t>
            </w:r>
            <w:r w:rsidR="001F6791">
              <w:rPr>
                <w:rFonts w:ascii="Times New Roman" w:eastAsia="宋体" w:hAnsi="Times New Roman" w:cs="Times New Roman" w:hint="eastAsia"/>
                <w:sz w:val="24"/>
                <w:szCs w:val="24"/>
              </w:rPr>
              <w:t>4</w:t>
            </w:r>
            <w:r w:rsidRPr="00AF2911">
              <w:rPr>
                <w:rFonts w:ascii="Times New Roman" w:eastAsia="宋体" w:hAnsi="Times New Roman" w:cs="Times New Roman" w:hint="eastAsia"/>
                <w:sz w:val="24"/>
                <w:szCs w:val="24"/>
              </w:rPr>
              <w:t>年</w:t>
            </w:r>
            <w:r w:rsidR="001F6791">
              <w:rPr>
                <w:rFonts w:ascii="Times New Roman" w:eastAsia="宋体" w:hAnsi="Times New Roman" w:cs="Times New Roman" w:hint="eastAsia"/>
                <w:sz w:val="24"/>
                <w:szCs w:val="24"/>
              </w:rPr>
              <w:t>9</w:t>
            </w:r>
            <w:r w:rsidRPr="00AF2911">
              <w:rPr>
                <w:rFonts w:ascii="Times New Roman" w:eastAsia="宋体" w:hAnsi="Times New Roman" w:cs="Times New Roman" w:hint="eastAsia"/>
                <w:sz w:val="24"/>
                <w:szCs w:val="24"/>
              </w:rPr>
              <w:t>月</w:t>
            </w:r>
            <w:r w:rsidRPr="00AF2911">
              <w:rPr>
                <w:rFonts w:ascii="Times New Roman" w:eastAsia="宋体" w:hAnsi="Times New Roman" w:cs="Times New Roman" w:hint="eastAsia"/>
                <w:sz w:val="24"/>
                <w:szCs w:val="24"/>
              </w:rPr>
              <w:t>~20</w:t>
            </w:r>
            <w:r w:rsidR="001F6791">
              <w:rPr>
                <w:rFonts w:ascii="Times New Roman" w:eastAsia="宋体" w:hAnsi="Times New Roman" w:cs="Times New Roman" w:hint="eastAsia"/>
                <w:sz w:val="24"/>
                <w:szCs w:val="24"/>
              </w:rPr>
              <w:t>18</w:t>
            </w:r>
            <w:r w:rsidRPr="00AF2911">
              <w:rPr>
                <w:rFonts w:ascii="Times New Roman" w:eastAsia="宋体" w:hAnsi="Times New Roman" w:cs="Times New Roman" w:hint="eastAsia"/>
                <w:sz w:val="24"/>
                <w:szCs w:val="24"/>
              </w:rPr>
              <w:t>年</w:t>
            </w:r>
            <w:r w:rsidR="003F0C34">
              <w:rPr>
                <w:rFonts w:ascii="Times New Roman" w:eastAsia="宋体" w:hAnsi="Times New Roman" w:cs="Times New Roman" w:hint="eastAsia"/>
                <w:sz w:val="24"/>
                <w:szCs w:val="24"/>
              </w:rPr>
              <w:t>12</w:t>
            </w:r>
            <w:r w:rsidRPr="00AF2911">
              <w:rPr>
                <w:rFonts w:ascii="Times New Roman" w:eastAsia="宋体" w:hAnsi="Times New Roman" w:cs="Times New Roman" w:hint="eastAsia"/>
                <w:sz w:val="24"/>
                <w:szCs w:val="24"/>
              </w:rPr>
              <w:t>月</w:t>
            </w:r>
          </w:p>
        </w:tc>
      </w:tr>
      <w:tr w:rsidR="00AF2911" w:rsidRPr="00AF2911" w14:paraId="4B485C34" w14:textId="77777777">
        <w:trPr>
          <w:trHeight w:hRule="exact" w:val="1080"/>
          <w:jc w:val="center"/>
        </w:trPr>
        <w:tc>
          <w:tcPr>
            <w:tcW w:w="2780" w:type="dxa"/>
            <w:vAlign w:val="center"/>
          </w:tcPr>
          <w:p w14:paraId="15F4601F" w14:textId="77777777" w:rsidR="00E739F9" w:rsidRPr="00AF2911" w:rsidRDefault="00E739F9">
            <w:pPr>
              <w:ind w:leftChars="57" w:left="120"/>
              <w:jc w:val="center"/>
              <w:rPr>
                <w:rFonts w:ascii="Times New Roman" w:eastAsia="宋体" w:hAnsi="Times New Roman" w:cs="Times New Roman"/>
                <w:sz w:val="24"/>
                <w:szCs w:val="24"/>
              </w:rPr>
            </w:pPr>
            <w:r w:rsidRPr="00AF2911">
              <w:rPr>
                <w:rFonts w:ascii="Times New Roman" w:eastAsia="宋体" w:hAnsi="Times New Roman" w:cs="Times New Roman"/>
                <w:sz w:val="24"/>
                <w:szCs w:val="24"/>
              </w:rPr>
              <w:t>水土保持方案编制单位</w:t>
            </w:r>
          </w:p>
        </w:tc>
        <w:tc>
          <w:tcPr>
            <w:tcW w:w="6135" w:type="dxa"/>
            <w:gridSpan w:val="3"/>
            <w:vAlign w:val="center"/>
          </w:tcPr>
          <w:p w14:paraId="5B1838D0" w14:textId="2BEFC3A7" w:rsidR="00E739F9" w:rsidRPr="00AF2911" w:rsidRDefault="007A65AA">
            <w:pPr>
              <w:ind w:right="120" w:firstLineChars="100" w:firstLine="24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中煤科工重庆设计研究院（集团）有限公司</w:t>
            </w:r>
          </w:p>
        </w:tc>
      </w:tr>
      <w:tr w:rsidR="00AF2911" w:rsidRPr="00AF2911" w14:paraId="72AF835D" w14:textId="77777777">
        <w:trPr>
          <w:trHeight w:hRule="exact" w:val="1080"/>
          <w:jc w:val="center"/>
        </w:trPr>
        <w:tc>
          <w:tcPr>
            <w:tcW w:w="2780" w:type="dxa"/>
            <w:vAlign w:val="center"/>
          </w:tcPr>
          <w:p w14:paraId="32060C29" w14:textId="77777777" w:rsidR="00E739F9" w:rsidRPr="00AF2911" w:rsidRDefault="00E739F9">
            <w:pPr>
              <w:ind w:leftChars="57" w:left="120"/>
              <w:jc w:val="center"/>
              <w:rPr>
                <w:rFonts w:ascii="Times New Roman" w:eastAsia="宋体" w:hAnsi="Times New Roman" w:cs="Times New Roman"/>
                <w:sz w:val="24"/>
                <w:szCs w:val="24"/>
              </w:rPr>
            </w:pPr>
            <w:r w:rsidRPr="00AF2911">
              <w:rPr>
                <w:rFonts w:ascii="Times New Roman" w:eastAsia="宋体" w:hAnsi="Times New Roman" w:cs="Times New Roman"/>
                <w:sz w:val="24"/>
                <w:szCs w:val="24"/>
              </w:rPr>
              <w:t>水土保持初步设计单位</w:t>
            </w:r>
          </w:p>
        </w:tc>
        <w:tc>
          <w:tcPr>
            <w:tcW w:w="6135" w:type="dxa"/>
            <w:gridSpan w:val="3"/>
            <w:vAlign w:val="center"/>
          </w:tcPr>
          <w:p w14:paraId="2D0D4F7F" w14:textId="4FF8E08F" w:rsidR="00E739F9" w:rsidRPr="00AF2911" w:rsidRDefault="001F6791">
            <w:pPr>
              <w:ind w:leftChars="57" w:left="120" w:right="12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中煤科工重庆设计研究院（集团）有限公司</w:t>
            </w:r>
          </w:p>
        </w:tc>
      </w:tr>
      <w:tr w:rsidR="00AF2911" w:rsidRPr="00AF2911" w14:paraId="3B01B4B4" w14:textId="77777777" w:rsidTr="003F317A">
        <w:trPr>
          <w:trHeight w:hRule="exact" w:val="907"/>
          <w:jc w:val="center"/>
        </w:trPr>
        <w:tc>
          <w:tcPr>
            <w:tcW w:w="2780" w:type="dxa"/>
            <w:vAlign w:val="center"/>
          </w:tcPr>
          <w:p w14:paraId="524F8AE2" w14:textId="77777777" w:rsidR="00E739F9" w:rsidRPr="00AF2911" w:rsidRDefault="00E739F9">
            <w:pPr>
              <w:ind w:leftChars="57" w:left="120"/>
              <w:jc w:val="center"/>
              <w:rPr>
                <w:rFonts w:ascii="Times New Roman" w:eastAsia="宋体" w:hAnsi="Times New Roman" w:cs="Times New Roman"/>
                <w:sz w:val="24"/>
                <w:szCs w:val="24"/>
              </w:rPr>
            </w:pPr>
            <w:r w:rsidRPr="00AF2911">
              <w:rPr>
                <w:rFonts w:ascii="Times New Roman" w:eastAsia="宋体" w:hAnsi="Times New Roman" w:cs="Times New Roman"/>
                <w:sz w:val="24"/>
                <w:szCs w:val="24"/>
              </w:rPr>
              <w:t>水土保持监测单位</w:t>
            </w:r>
          </w:p>
        </w:tc>
        <w:tc>
          <w:tcPr>
            <w:tcW w:w="6135" w:type="dxa"/>
            <w:gridSpan w:val="3"/>
            <w:vAlign w:val="center"/>
          </w:tcPr>
          <w:p w14:paraId="508FE2EE" w14:textId="37498707" w:rsidR="00E739F9" w:rsidRPr="00AF2911" w:rsidRDefault="001F6791">
            <w:pPr>
              <w:ind w:right="120" w:firstLineChars="100" w:firstLine="24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r>
      <w:tr w:rsidR="00AF2911" w:rsidRPr="00AF2911" w14:paraId="307A27BC" w14:textId="77777777" w:rsidTr="007A65AA">
        <w:trPr>
          <w:trHeight w:val="1077"/>
          <w:jc w:val="center"/>
        </w:trPr>
        <w:tc>
          <w:tcPr>
            <w:tcW w:w="2780" w:type="dxa"/>
            <w:vAlign w:val="center"/>
          </w:tcPr>
          <w:p w14:paraId="4B7E3AFA" w14:textId="77777777" w:rsidR="00E739F9" w:rsidRPr="00AF2911" w:rsidRDefault="00E739F9">
            <w:pPr>
              <w:ind w:leftChars="57" w:left="120"/>
              <w:jc w:val="center"/>
              <w:rPr>
                <w:rFonts w:ascii="Times New Roman" w:eastAsia="宋体" w:hAnsi="Times New Roman" w:cs="Times New Roman"/>
                <w:sz w:val="24"/>
                <w:szCs w:val="24"/>
              </w:rPr>
            </w:pPr>
            <w:r w:rsidRPr="00AF2911">
              <w:rPr>
                <w:rFonts w:ascii="Times New Roman" w:eastAsia="宋体" w:hAnsi="Times New Roman" w:cs="Times New Roman"/>
                <w:sz w:val="24"/>
                <w:szCs w:val="24"/>
              </w:rPr>
              <w:t>水土保持施工单位</w:t>
            </w:r>
          </w:p>
        </w:tc>
        <w:tc>
          <w:tcPr>
            <w:tcW w:w="6135" w:type="dxa"/>
            <w:gridSpan w:val="3"/>
            <w:vAlign w:val="center"/>
          </w:tcPr>
          <w:p w14:paraId="440AB99C" w14:textId="77777777" w:rsidR="001F6791" w:rsidRDefault="001F6791" w:rsidP="001F6791">
            <w:pPr>
              <w:ind w:right="120" w:firstLineChars="100" w:firstLine="240"/>
              <w:jc w:val="center"/>
              <w:rPr>
                <w:rFonts w:ascii="Times New Roman" w:eastAsia="宋体" w:hAnsi="Times New Roman" w:cs="Times New Roman"/>
                <w:sz w:val="24"/>
                <w:szCs w:val="24"/>
              </w:rPr>
            </w:pPr>
            <w:r w:rsidRPr="001F6791">
              <w:rPr>
                <w:rFonts w:ascii="Times New Roman" w:eastAsia="宋体" w:hAnsi="Times New Roman" w:cs="Times New Roman" w:hint="eastAsia"/>
                <w:sz w:val="24"/>
                <w:szCs w:val="24"/>
              </w:rPr>
              <w:t>重庆燃气安装工程有限责任公司</w:t>
            </w:r>
          </w:p>
          <w:p w14:paraId="44A95DA4" w14:textId="6A7F7E1F" w:rsidR="00E739F9" w:rsidRPr="00AF2911" w:rsidRDefault="001F6791" w:rsidP="001F6791">
            <w:pPr>
              <w:ind w:right="120" w:firstLineChars="100" w:firstLine="240"/>
              <w:jc w:val="center"/>
              <w:rPr>
                <w:rFonts w:ascii="Times New Roman" w:eastAsia="宋体" w:hAnsi="Times New Roman" w:cs="Times New Roman"/>
                <w:sz w:val="24"/>
                <w:szCs w:val="24"/>
              </w:rPr>
            </w:pPr>
            <w:r w:rsidRPr="001F6791">
              <w:rPr>
                <w:rFonts w:ascii="Times New Roman" w:eastAsia="宋体" w:hAnsi="Times New Roman" w:cs="Times New Roman" w:hint="eastAsia"/>
                <w:sz w:val="24"/>
                <w:szCs w:val="24"/>
              </w:rPr>
              <w:t>重庆市桦谊实业有限公司</w:t>
            </w:r>
          </w:p>
        </w:tc>
      </w:tr>
      <w:tr w:rsidR="00AF2911" w:rsidRPr="00AF2911" w14:paraId="1AD77BF3" w14:textId="77777777">
        <w:trPr>
          <w:trHeight w:hRule="exact" w:val="1080"/>
          <w:jc w:val="center"/>
        </w:trPr>
        <w:tc>
          <w:tcPr>
            <w:tcW w:w="2780" w:type="dxa"/>
            <w:vAlign w:val="center"/>
          </w:tcPr>
          <w:p w14:paraId="595311E4" w14:textId="77777777" w:rsidR="00E739F9" w:rsidRPr="00AF2911" w:rsidRDefault="00E739F9">
            <w:pPr>
              <w:ind w:leftChars="57" w:left="120"/>
              <w:jc w:val="center"/>
              <w:rPr>
                <w:rFonts w:ascii="Times New Roman" w:eastAsia="宋体" w:hAnsi="Times New Roman" w:cs="Times New Roman"/>
                <w:sz w:val="24"/>
                <w:szCs w:val="24"/>
              </w:rPr>
            </w:pPr>
            <w:r w:rsidRPr="00AF2911">
              <w:rPr>
                <w:rFonts w:ascii="Times New Roman" w:eastAsia="宋体" w:hAnsi="Times New Roman" w:cs="Times New Roman"/>
                <w:sz w:val="24"/>
                <w:szCs w:val="24"/>
              </w:rPr>
              <w:t>水土保持监理单位</w:t>
            </w:r>
          </w:p>
        </w:tc>
        <w:tc>
          <w:tcPr>
            <w:tcW w:w="6135" w:type="dxa"/>
            <w:gridSpan w:val="3"/>
            <w:vAlign w:val="center"/>
          </w:tcPr>
          <w:p w14:paraId="62E23350" w14:textId="5A102B26" w:rsidR="00E739F9" w:rsidRPr="00AF2911" w:rsidRDefault="001F6791">
            <w:pPr>
              <w:jc w:val="center"/>
              <w:rPr>
                <w:rFonts w:ascii="Times New Roman" w:eastAsia="宋体" w:hAnsi="Times New Roman" w:cs="Times New Roman"/>
                <w:sz w:val="24"/>
                <w:szCs w:val="24"/>
              </w:rPr>
            </w:pPr>
            <w:r w:rsidRPr="001F6791">
              <w:rPr>
                <w:rFonts w:ascii="Times New Roman" w:eastAsia="宋体" w:hAnsi="Times New Roman" w:cs="Times New Roman" w:hint="eastAsia"/>
                <w:sz w:val="24"/>
                <w:szCs w:val="24"/>
              </w:rPr>
              <w:t>重庆大地建设监理有限责任公司</w:t>
            </w:r>
          </w:p>
        </w:tc>
      </w:tr>
      <w:tr w:rsidR="00E739F9" w:rsidRPr="00AF2911" w14:paraId="6B414441" w14:textId="77777777" w:rsidTr="003F317A">
        <w:trPr>
          <w:trHeight w:hRule="exact" w:val="964"/>
          <w:jc w:val="center"/>
        </w:trPr>
        <w:tc>
          <w:tcPr>
            <w:tcW w:w="2780" w:type="dxa"/>
            <w:vAlign w:val="center"/>
          </w:tcPr>
          <w:p w14:paraId="57BAE4BB" w14:textId="77777777" w:rsidR="00E739F9" w:rsidRPr="00AF2911" w:rsidRDefault="00E739F9">
            <w:pPr>
              <w:ind w:leftChars="57" w:left="120"/>
              <w:jc w:val="center"/>
              <w:rPr>
                <w:rFonts w:ascii="Times New Roman" w:eastAsia="宋体" w:hAnsi="Times New Roman" w:cs="Times New Roman"/>
                <w:sz w:val="24"/>
                <w:szCs w:val="24"/>
              </w:rPr>
            </w:pPr>
            <w:r w:rsidRPr="00AF2911">
              <w:rPr>
                <w:rFonts w:ascii="Times New Roman" w:eastAsia="宋体" w:hAnsi="Times New Roman" w:cs="Times New Roman"/>
                <w:sz w:val="24"/>
                <w:szCs w:val="24"/>
              </w:rPr>
              <w:t>水土保持设施验收</w:t>
            </w:r>
          </w:p>
          <w:p w14:paraId="37E5B067" w14:textId="77777777" w:rsidR="00E739F9" w:rsidRPr="00AF2911" w:rsidRDefault="00E739F9">
            <w:pPr>
              <w:ind w:leftChars="57" w:left="120"/>
              <w:jc w:val="center"/>
              <w:rPr>
                <w:rFonts w:ascii="Times New Roman" w:eastAsia="宋体" w:hAnsi="Times New Roman" w:cs="Times New Roman"/>
                <w:sz w:val="24"/>
                <w:szCs w:val="24"/>
              </w:rPr>
            </w:pPr>
            <w:r w:rsidRPr="00AF2911">
              <w:rPr>
                <w:rFonts w:ascii="Times New Roman" w:eastAsia="宋体" w:hAnsi="Times New Roman" w:cs="Times New Roman" w:hint="eastAsia"/>
                <w:sz w:val="24"/>
                <w:szCs w:val="24"/>
              </w:rPr>
              <w:t>报告</w:t>
            </w:r>
            <w:r w:rsidRPr="00AF2911">
              <w:rPr>
                <w:rFonts w:ascii="Times New Roman" w:eastAsia="宋体" w:hAnsi="Times New Roman" w:cs="Times New Roman"/>
                <w:sz w:val="24"/>
                <w:szCs w:val="24"/>
              </w:rPr>
              <w:t>编制单位</w:t>
            </w:r>
          </w:p>
        </w:tc>
        <w:tc>
          <w:tcPr>
            <w:tcW w:w="6135" w:type="dxa"/>
            <w:gridSpan w:val="3"/>
            <w:vAlign w:val="center"/>
          </w:tcPr>
          <w:p w14:paraId="01AD2A6D" w14:textId="5686F6A6" w:rsidR="00E739F9" w:rsidRPr="00AF2911" w:rsidRDefault="001F6791" w:rsidP="001F6791">
            <w:pPr>
              <w:ind w:right="120" w:firstLineChars="100" w:firstLine="240"/>
              <w:jc w:val="center"/>
              <w:rPr>
                <w:rFonts w:ascii="Times New Roman" w:eastAsia="宋体" w:hAnsi="Times New Roman" w:cs="Times New Roman"/>
                <w:sz w:val="24"/>
                <w:szCs w:val="24"/>
              </w:rPr>
            </w:pPr>
            <w:r w:rsidRPr="001F6791">
              <w:rPr>
                <w:rFonts w:ascii="Times New Roman" w:eastAsia="宋体" w:hAnsi="Times New Roman" w:cs="Times New Roman" w:hint="eastAsia"/>
                <w:sz w:val="24"/>
                <w:szCs w:val="24"/>
              </w:rPr>
              <w:t>重庆润源鑫水土保持科技开发有限公司</w:t>
            </w:r>
          </w:p>
        </w:tc>
      </w:tr>
    </w:tbl>
    <w:p w14:paraId="1ADA2715" w14:textId="77777777" w:rsidR="003F0C34" w:rsidRDefault="003F0C34">
      <w:pPr>
        <w:rPr>
          <w:rFonts w:ascii="Times New Roman" w:eastAsia="黑体" w:hAnsi="Times New Roman" w:cs="Times New Roman"/>
          <w:sz w:val="30"/>
          <w:szCs w:val="30"/>
        </w:rPr>
      </w:pPr>
    </w:p>
    <w:p w14:paraId="6FAAF8BE" w14:textId="77777777" w:rsidR="005A1DD6" w:rsidRPr="00AF2911" w:rsidRDefault="00AD3E64">
      <w:pPr>
        <w:rPr>
          <w:rFonts w:ascii="Times New Roman" w:hAnsi="Times New Roman" w:cs="Times New Roman"/>
        </w:rPr>
      </w:pPr>
      <w:r w:rsidRPr="00AF2911">
        <w:rPr>
          <w:rFonts w:ascii="Times New Roman" w:eastAsia="黑体" w:hAnsi="Times New Roman" w:cs="Times New Roman"/>
          <w:sz w:val="30"/>
          <w:szCs w:val="30"/>
        </w:rPr>
        <w:lastRenderedPageBreak/>
        <w:t>二、验收意见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AF2911" w:rsidRPr="00AF2911" w14:paraId="0123D740" w14:textId="77777777">
        <w:trPr>
          <w:trHeight w:val="12604"/>
          <w:jc w:val="center"/>
        </w:trPr>
        <w:tc>
          <w:tcPr>
            <w:tcW w:w="8838" w:type="dxa"/>
          </w:tcPr>
          <w:p w14:paraId="0D1580D2" w14:textId="3BB244C8" w:rsidR="005A1DD6" w:rsidRPr="00AF2911" w:rsidRDefault="00AD3E64">
            <w:pPr>
              <w:spacing w:line="580" w:lineRule="exact"/>
              <w:ind w:firstLineChars="200" w:firstLine="600"/>
              <w:rPr>
                <w:rFonts w:ascii="Times New Roman" w:eastAsia="仿宋_GB2312" w:hAnsi="Times New Roman" w:cs="Times New Roman"/>
                <w:sz w:val="30"/>
                <w:szCs w:val="30"/>
              </w:rPr>
            </w:pPr>
            <w:r w:rsidRPr="00AF2911">
              <w:rPr>
                <w:rFonts w:ascii="Times New Roman" w:eastAsia="仿宋_GB2312" w:hAnsi="Times New Roman" w:cs="Times New Roman"/>
                <w:sz w:val="30"/>
                <w:szCs w:val="30"/>
              </w:rPr>
              <w:t>根据《</w:t>
            </w:r>
            <w:r w:rsidRPr="00AF2911">
              <w:rPr>
                <w:rFonts w:ascii="Times New Roman" w:eastAsia="仿宋_GB2312" w:hAnsi="Times New Roman" w:cs="Times New Roman" w:hint="eastAsia"/>
                <w:sz w:val="30"/>
                <w:szCs w:val="30"/>
              </w:rPr>
              <w:t>水利部关于加强事中事后监管规范生产建设项目水土保持设施自主验收的通知</w:t>
            </w:r>
            <w:r w:rsidRPr="00AF2911">
              <w:rPr>
                <w:rFonts w:ascii="Times New Roman" w:eastAsia="仿宋_GB2312" w:hAnsi="Times New Roman" w:cs="Times New Roman"/>
                <w:sz w:val="30"/>
                <w:szCs w:val="30"/>
              </w:rPr>
              <w:t>》</w:t>
            </w:r>
            <w:r w:rsidRPr="00AF2911">
              <w:rPr>
                <w:rFonts w:ascii="Times New Roman" w:eastAsia="仿宋_GB2312" w:hAnsi="Times New Roman" w:cs="Times New Roman"/>
                <w:sz w:val="30"/>
                <w:szCs w:val="30"/>
              </w:rPr>
              <w:t>(</w:t>
            </w:r>
            <w:r w:rsidRPr="00AF2911">
              <w:rPr>
                <w:rFonts w:ascii="Times New Roman" w:eastAsia="仿宋_GB2312" w:hAnsi="Times New Roman" w:cs="Times New Roman" w:hint="eastAsia"/>
                <w:sz w:val="30"/>
                <w:szCs w:val="30"/>
              </w:rPr>
              <w:t>水保</w:t>
            </w:r>
            <w:r w:rsidR="001B209F" w:rsidRPr="00AF2911">
              <w:rPr>
                <w:rFonts w:ascii="Times New Roman" w:eastAsia="仿宋_GB2312" w:hAnsi="Times New Roman" w:cs="Times New Roman" w:hint="eastAsia"/>
                <w:sz w:val="30"/>
                <w:szCs w:val="30"/>
              </w:rPr>
              <w:t>[</w:t>
            </w:r>
            <w:r w:rsidRPr="00AF2911">
              <w:rPr>
                <w:rFonts w:ascii="Times New Roman" w:eastAsia="仿宋_GB2312" w:hAnsi="Times New Roman" w:cs="Times New Roman"/>
                <w:sz w:val="30"/>
                <w:szCs w:val="30"/>
              </w:rPr>
              <w:t>2017</w:t>
            </w:r>
            <w:r w:rsidR="001B209F" w:rsidRPr="00AF2911">
              <w:rPr>
                <w:rFonts w:ascii="Times New Roman" w:eastAsia="仿宋_GB2312" w:hAnsi="Times New Roman" w:cs="Times New Roman" w:hint="eastAsia"/>
                <w:sz w:val="30"/>
                <w:szCs w:val="30"/>
              </w:rPr>
              <w:t>]</w:t>
            </w:r>
            <w:r w:rsidRPr="00AF2911">
              <w:rPr>
                <w:rFonts w:ascii="Times New Roman" w:eastAsia="仿宋_GB2312" w:hAnsi="Times New Roman" w:cs="Times New Roman"/>
                <w:sz w:val="30"/>
                <w:szCs w:val="30"/>
              </w:rPr>
              <w:t>365</w:t>
            </w:r>
            <w:r w:rsidRPr="00AF2911">
              <w:rPr>
                <w:rFonts w:ascii="Times New Roman" w:eastAsia="仿宋_GB2312" w:hAnsi="Times New Roman" w:cs="Times New Roman"/>
                <w:sz w:val="30"/>
                <w:szCs w:val="30"/>
              </w:rPr>
              <w:t>号</w:t>
            </w:r>
            <w:r w:rsidRPr="00AF2911">
              <w:rPr>
                <w:rFonts w:ascii="Times New Roman" w:eastAsia="仿宋_GB2312" w:hAnsi="Times New Roman" w:cs="Times New Roman"/>
                <w:sz w:val="30"/>
                <w:szCs w:val="30"/>
              </w:rPr>
              <w:t>)</w:t>
            </w:r>
            <w:r w:rsidRPr="00AF2911">
              <w:rPr>
                <w:rFonts w:ascii="Times New Roman" w:eastAsia="仿宋_GB2312" w:hAnsi="Times New Roman" w:cs="Times New Roman"/>
                <w:sz w:val="30"/>
                <w:szCs w:val="30"/>
              </w:rPr>
              <w:t>和</w:t>
            </w:r>
            <w:r w:rsidRPr="00AF2911">
              <w:rPr>
                <w:rFonts w:ascii="Times New Roman" w:eastAsia="仿宋_GB2312" w:hAnsi="Times New Roman" w:cs="Times New Roman" w:hint="eastAsia"/>
                <w:sz w:val="30"/>
                <w:szCs w:val="30"/>
              </w:rPr>
              <w:t>《重庆市水利局关于转发</w:t>
            </w:r>
            <w:r w:rsidRPr="00AF2911">
              <w:rPr>
                <w:rFonts w:ascii="Times New Roman" w:eastAsia="仿宋_GB2312" w:hAnsi="Times New Roman" w:cs="Times New Roman"/>
                <w:sz w:val="30"/>
                <w:szCs w:val="30"/>
              </w:rPr>
              <w:t>&lt;</w:t>
            </w:r>
            <w:r w:rsidRPr="00AF2911">
              <w:rPr>
                <w:rFonts w:ascii="Times New Roman" w:eastAsia="仿宋_GB2312" w:hAnsi="Times New Roman" w:cs="Times New Roman" w:hint="eastAsia"/>
                <w:sz w:val="30"/>
                <w:szCs w:val="30"/>
              </w:rPr>
              <w:t>水利部关于加强事中事后监管规范生产建设项目水土保持设施自主验收的通知</w:t>
            </w:r>
            <w:r w:rsidRPr="00AF2911">
              <w:rPr>
                <w:rFonts w:ascii="Times New Roman" w:eastAsia="仿宋_GB2312" w:hAnsi="Times New Roman" w:cs="Times New Roman"/>
                <w:sz w:val="30"/>
                <w:szCs w:val="30"/>
              </w:rPr>
              <w:t>&gt;</w:t>
            </w:r>
            <w:r w:rsidRPr="00AF2911">
              <w:rPr>
                <w:rFonts w:ascii="Times New Roman" w:eastAsia="仿宋_GB2312" w:hAnsi="Times New Roman" w:cs="Times New Roman" w:hint="eastAsia"/>
                <w:sz w:val="30"/>
                <w:szCs w:val="30"/>
              </w:rPr>
              <w:t>的通知》（渝水</w:t>
            </w:r>
            <w:r w:rsidRPr="00AF2911">
              <w:rPr>
                <w:rFonts w:ascii="Times New Roman" w:eastAsia="仿宋_GB2312" w:hAnsi="Times New Roman" w:cs="Times New Roman"/>
                <w:sz w:val="30"/>
                <w:szCs w:val="30"/>
              </w:rPr>
              <w:t>[2017]255</w:t>
            </w:r>
            <w:r w:rsidRPr="00AF2911">
              <w:rPr>
                <w:rFonts w:ascii="Times New Roman" w:eastAsia="仿宋_GB2312" w:hAnsi="Times New Roman" w:cs="Times New Roman" w:hint="eastAsia"/>
                <w:sz w:val="30"/>
                <w:szCs w:val="30"/>
              </w:rPr>
              <w:t>号）</w:t>
            </w:r>
            <w:r w:rsidRPr="00AF2911">
              <w:rPr>
                <w:rFonts w:ascii="Times New Roman" w:eastAsia="仿宋_GB2312" w:hAnsi="Times New Roman" w:cs="Times New Roman"/>
                <w:sz w:val="30"/>
                <w:szCs w:val="30"/>
              </w:rPr>
              <w:t>，</w:t>
            </w:r>
            <w:r w:rsidR="001F6791">
              <w:rPr>
                <w:rFonts w:ascii="Times New Roman" w:eastAsia="仿宋_GB2312" w:hAnsi="Times New Roman" w:cs="Times New Roman" w:hint="eastAsia"/>
                <w:sz w:val="30"/>
                <w:szCs w:val="30"/>
              </w:rPr>
              <w:t>重庆燃气集团股份有限公司</w:t>
            </w:r>
            <w:r w:rsidRPr="00AF2911">
              <w:rPr>
                <w:rFonts w:ascii="Times New Roman" w:eastAsia="仿宋_GB2312" w:hAnsi="Times New Roman" w:cs="Times New Roman"/>
                <w:sz w:val="30"/>
                <w:szCs w:val="30"/>
              </w:rPr>
              <w:t>于</w:t>
            </w:r>
            <w:r w:rsidRPr="00AF2911">
              <w:rPr>
                <w:rFonts w:ascii="Times New Roman" w:eastAsia="仿宋_GB2312" w:hAnsi="Times New Roman" w:cs="Times New Roman"/>
                <w:sz w:val="30"/>
                <w:szCs w:val="30"/>
              </w:rPr>
              <w:t>20</w:t>
            </w:r>
            <w:r w:rsidR="00360C59" w:rsidRPr="00AF2911">
              <w:rPr>
                <w:rFonts w:ascii="Times New Roman" w:eastAsia="仿宋_GB2312" w:hAnsi="Times New Roman" w:cs="Times New Roman"/>
                <w:sz w:val="30"/>
                <w:szCs w:val="30"/>
              </w:rPr>
              <w:t>2</w:t>
            </w:r>
            <w:r w:rsidR="005B31FE">
              <w:rPr>
                <w:rFonts w:ascii="Times New Roman" w:eastAsia="仿宋_GB2312" w:hAnsi="Times New Roman" w:cs="Times New Roman" w:hint="eastAsia"/>
                <w:sz w:val="30"/>
                <w:szCs w:val="30"/>
              </w:rPr>
              <w:t>1</w:t>
            </w:r>
            <w:r w:rsidRPr="00AF2911">
              <w:rPr>
                <w:rFonts w:ascii="Times New Roman" w:eastAsia="仿宋_GB2312" w:hAnsi="Times New Roman" w:cs="Times New Roman"/>
                <w:sz w:val="30"/>
                <w:szCs w:val="30"/>
              </w:rPr>
              <w:t>年</w:t>
            </w:r>
            <w:r w:rsidR="001F6791">
              <w:rPr>
                <w:rFonts w:ascii="Times New Roman" w:eastAsia="仿宋_GB2312" w:hAnsi="Times New Roman" w:cs="Times New Roman" w:hint="eastAsia"/>
                <w:sz w:val="30"/>
                <w:szCs w:val="30"/>
              </w:rPr>
              <w:t>7</w:t>
            </w:r>
            <w:r w:rsidRPr="00AF2911">
              <w:rPr>
                <w:rFonts w:ascii="Times New Roman" w:eastAsia="仿宋_GB2312" w:hAnsi="Times New Roman" w:cs="Times New Roman"/>
                <w:sz w:val="30"/>
                <w:szCs w:val="30"/>
              </w:rPr>
              <w:t>月</w:t>
            </w:r>
            <w:r w:rsidR="001F6791">
              <w:rPr>
                <w:rFonts w:ascii="Times New Roman" w:eastAsia="仿宋_GB2312" w:hAnsi="Times New Roman" w:cs="Times New Roman" w:hint="eastAsia"/>
                <w:sz w:val="30"/>
                <w:szCs w:val="30"/>
              </w:rPr>
              <w:t>19</w:t>
            </w:r>
            <w:r w:rsidRPr="00AF2911">
              <w:rPr>
                <w:rFonts w:ascii="Times New Roman" w:eastAsia="仿宋_GB2312" w:hAnsi="Times New Roman" w:cs="Times New Roman"/>
                <w:sz w:val="30"/>
                <w:szCs w:val="30"/>
              </w:rPr>
              <w:t>日</w:t>
            </w:r>
            <w:r w:rsidR="007A65AA">
              <w:rPr>
                <w:rFonts w:ascii="Times New Roman" w:eastAsia="仿宋_GB2312" w:hAnsi="Times New Roman" w:cs="Times New Roman"/>
                <w:sz w:val="30"/>
                <w:szCs w:val="30"/>
              </w:rPr>
              <w:t>在</w:t>
            </w:r>
            <w:r w:rsidR="0069322F">
              <w:rPr>
                <w:rFonts w:ascii="Times New Roman" w:eastAsia="仿宋_GB2312" w:hAnsi="Times New Roman" w:cs="Times New Roman" w:hint="eastAsia"/>
                <w:sz w:val="30"/>
                <w:szCs w:val="30"/>
              </w:rPr>
              <w:t>涪陵区</w:t>
            </w:r>
            <w:r w:rsidR="001F6791">
              <w:rPr>
                <w:rFonts w:ascii="Times New Roman" w:eastAsia="仿宋_GB2312" w:hAnsi="Times New Roman" w:cs="Times New Roman" w:hint="eastAsia"/>
                <w:sz w:val="30"/>
                <w:szCs w:val="30"/>
              </w:rPr>
              <w:t>白涛门站</w:t>
            </w:r>
            <w:r w:rsidR="005B31FE">
              <w:rPr>
                <w:rFonts w:ascii="Times New Roman" w:eastAsia="仿宋_GB2312" w:hAnsi="Times New Roman" w:cs="Times New Roman" w:hint="eastAsia"/>
                <w:sz w:val="30"/>
                <w:szCs w:val="30"/>
              </w:rPr>
              <w:t>办公室</w:t>
            </w:r>
            <w:r w:rsidRPr="00AF2911">
              <w:rPr>
                <w:rFonts w:ascii="Times New Roman" w:eastAsia="仿宋_GB2312" w:hAnsi="Times New Roman" w:cs="Times New Roman"/>
                <w:sz w:val="30"/>
                <w:szCs w:val="30"/>
              </w:rPr>
              <w:t>主持召开</w:t>
            </w:r>
            <w:r w:rsidRPr="00AF2911">
              <w:rPr>
                <w:rFonts w:ascii="Times New Roman" w:eastAsia="仿宋_GB2312" w:hAnsi="Times New Roman" w:cs="Times New Roman" w:hint="eastAsia"/>
                <w:sz w:val="30"/>
                <w:szCs w:val="30"/>
              </w:rPr>
              <w:t>了</w:t>
            </w:r>
            <w:r w:rsidR="001F6791">
              <w:rPr>
                <w:rFonts w:ascii="Times New Roman" w:eastAsia="仿宋_GB2312" w:hAnsi="Times New Roman" w:cs="Times New Roman" w:hint="eastAsia"/>
                <w:sz w:val="30"/>
                <w:szCs w:val="30"/>
              </w:rPr>
              <w:t>涪陵区白涛至梓里天然气复线工程</w:t>
            </w:r>
            <w:r w:rsidRPr="00AF2911">
              <w:rPr>
                <w:rFonts w:ascii="Times New Roman" w:eastAsia="仿宋_GB2312" w:hAnsi="Times New Roman" w:cs="Times New Roman"/>
                <w:sz w:val="30"/>
                <w:szCs w:val="30"/>
              </w:rPr>
              <w:t>水土保持设施自主验收会议。参加会议的有建设单位、水土保持方案编制单位、施工单位</w:t>
            </w:r>
            <w:r w:rsidRPr="00AF2911">
              <w:rPr>
                <w:rFonts w:ascii="Times New Roman" w:eastAsia="仿宋_GB2312" w:hAnsi="Times New Roman" w:cs="Times New Roman" w:hint="eastAsia"/>
                <w:sz w:val="30"/>
                <w:szCs w:val="30"/>
              </w:rPr>
              <w:t>、</w:t>
            </w:r>
            <w:r w:rsidRPr="00AF2911">
              <w:rPr>
                <w:rFonts w:ascii="Times New Roman" w:eastAsia="仿宋_GB2312" w:hAnsi="Times New Roman" w:cs="Times New Roman"/>
                <w:sz w:val="30"/>
                <w:szCs w:val="30"/>
              </w:rPr>
              <w:t>监理单位、验收报告编制单位的代表共</w:t>
            </w:r>
            <w:r w:rsidR="005B31FE">
              <w:rPr>
                <w:rFonts w:ascii="Times New Roman" w:eastAsia="仿宋_GB2312" w:hAnsi="Times New Roman" w:cs="Times New Roman" w:hint="eastAsia"/>
                <w:sz w:val="30"/>
                <w:szCs w:val="30"/>
              </w:rPr>
              <w:t>7</w:t>
            </w:r>
            <w:r w:rsidRPr="00AF2911">
              <w:rPr>
                <w:rFonts w:ascii="Times New Roman" w:eastAsia="仿宋_GB2312" w:hAnsi="Times New Roman" w:cs="Times New Roman"/>
                <w:sz w:val="30"/>
                <w:szCs w:val="30"/>
              </w:rPr>
              <w:t>人，会议成立了验收组</w:t>
            </w:r>
            <w:r w:rsidRPr="00AF2911">
              <w:rPr>
                <w:rFonts w:ascii="Times New Roman" w:eastAsia="仿宋_GB2312" w:hAnsi="Times New Roman" w:cs="Times New Roman"/>
                <w:sz w:val="30"/>
                <w:szCs w:val="30"/>
              </w:rPr>
              <w:t>(</w:t>
            </w:r>
            <w:r w:rsidRPr="00AF2911">
              <w:rPr>
                <w:rFonts w:ascii="Times New Roman" w:eastAsia="仿宋_GB2312" w:hAnsi="Times New Roman" w:cs="Times New Roman"/>
                <w:sz w:val="30"/>
                <w:szCs w:val="30"/>
              </w:rPr>
              <w:t>名单附后</w:t>
            </w:r>
            <w:r w:rsidRPr="00AF2911">
              <w:rPr>
                <w:rFonts w:ascii="Times New Roman" w:eastAsia="仿宋_GB2312" w:hAnsi="Times New Roman" w:cs="Times New Roman"/>
                <w:sz w:val="30"/>
                <w:szCs w:val="30"/>
              </w:rPr>
              <w:t>)</w:t>
            </w:r>
            <w:r w:rsidRPr="00AF2911">
              <w:rPr>
                <w:rFonts w:ascii="Times New Roman" w:eastAsia="仿宋_GB2312" w:hAnsi="Times New Roman" w:cs="Times New Roman" w:hint="eastAsia"/>
                <w:sz w:val="30"/>
                <w:szCs w:val="30"/>
              </w:rPr>
              <w:t>。</w:t>
            </w:r>
          </w:p>
          <w:p w14:paraId="0CFBAC11" w14:textId="39D63A6D" w:rsidR="005A1DD6" w:rsidRPr="00AF2911" w:rsidRDefault="00AD3E64">
            <w:pPr>
              <w:spacing w:line="580" w:lineRule="exact"/>
              <w:ind w:firstLineChars="200" w:firstLine="600"/>
              <w:rPr>
                <w:rFonts w:ascii="Times New Roman" w:eastAsia="仿宋_GB2312" w:hAnsi="Times New Roman" w:cs="Times New Roman"/>
                <w:sz w:val="30"/>
                <w:szCs w:val="30"/>
              </w:rPr>
            </w:pPr>
            <w:r w:rsidRPr="00AF2911">
              <w:rPr>
                <w:rFonts w:ascii="Times New Roman" w:eastAsia="仿宋_GB2312" w:hAnsi="Times New Roman" w:cs="Times New Roman"/>
                <w:sz w:val="30"/>
                <w:szCs w:val="30"/>
              </w:rPr>
              <w:t>会前验收组检查了工程现场，会中查阅了技术资料</w:t>
            </w:r>
            <w:r w:rsidRPr="00AF2911">
              <w:rPr>
                <w:rFonts w:ascii="Times New Roman" w:eastAsia="仿宋_GB2312" w:hAnsi="Times New Roman" w:cs="Times New Roman" w:hint="eastAsia"/>
                <w:sz w:val="30"/>
                <w:szCs w:val="30"/>
              </w:rPr>
              <w:t>，</w:t>
            </w:r>
            <w:r w:rsidRPr="00AF2911">
              <w:rPr>
                <w:rFonts w:ascii="Times New Roman" w:eastAsia="仿宋_GB2312" w:hAnsi="Times New Roman" w:cs="Times New Roman"/>
                <w:sz w:val="30"/>
                <w:szCs w:val="30"/>
              </w:rPr>
              <w:t>听取了建设单位、水土保持监测单位、监理单位、施工单位关于水土保持完成情况、监理工作开展情况的汇报</w:t>
            </w:r>
            <w:r w:rsidRPr="00AF2911">
              <w:rPr>
                <w:rFonts w:ascii="Times New Roman" w:eastAsia="仿宋_GB2312" w:hAnsi="Times New Roman" w:cs="Times New Roman" w:hint="eastAsia"/>
                <w:sz w:val="30"/>
                <w:szCs w:val="30"/>
              </w:rPr>
              <w:t>，</w:t>
            </w:r>
            <w:r w:rsidRPr="00AF2911">
              <w:rPr>
                <w:rFonts w:ascii="Times New Roman" w:eastAsia="仿宋_GB2312" w:hAnsi="Times New Roman" w:cs="Times New Roman"/>
                <w:sz w:val="30"/>
                <w:szCs w:val="30"/>
              </w:rPr>
              <w:t>以及补充说明</w:t>
            </w:r>
            <w:r w:rsidRPr="00AF2911">
              <w:rPr>
                <w:rFonts w:ascii="Times New Roman" w:eastAsia="仿宋_GB2312" w:hAnsi="Times New Roman" w:cs="Times New Roman" w:hint="eastAsia"/>
                <w:sz w:val="30"/>
                <w:szCs w:val="30"/>
              </w:rPr>
              <w:t>，</w:t>
            </w:r>
            <w:r w:rsidRPr="00AF2911">
              <w:rPr>
                <w:rFonts w:ascii="Times New Roman" w:eastAsia="仿宋_GB2312" w:hAnsi="Times New Roman" w:cs="Times New Roman"/>
                <w:sz w:val="30"/>
                <w:szCs w:val="30"/>
              </w:rPr>
              <w:t>经质询、讨论</w:t>
            </w:r>
            <w:r w:rsidRPr="00AF2911">
              <w:rPr>
                <w:rFonts w:ascii="Times New Roman" w:eastAsia="仿宋_GB2312" w:hAnsi="Times New Roman" w:cs="Times New Roman" w:hint="eastAsia"/>
                <w:sz w:val="30"/>
                <w:szCs w:val="30"/>
              </w:rPr>
              <w:t>，</w:t>
            </w:r>
            <w:r w:rsidRPr="00AF2911">
              <w:rPr>
                <w:rFonts w:ascii="Times New Roman" w:eastAsia="仿宋_GB2312" w:hAnsi="Times New Roman" w:cs="Times New Roman"/>
                <w:sz w:val="30"/>
                <w:szCs w:val="30"/>
              </w:rPr>
              <w:t>形成了</w:t>
            </w:r>
            <w:r w:rsidR="001F6791">
              <w:rPr>
                <w:rFonts w:ascii="Times New Roman" w:eastAsia="仿宋_GB2312" w:hAnsi="Times New Roman" w:cs="Times New Roman" w:hint="eastAsia"/>
                <w:sz w:val="30"/>
                <w:szCs w:val="30"/>
              </w:rPr>
              <w:t>涪陵区白涛至梓里天然气复线工程</w:t>
            </w:r>
            <w:r w:rsidRPr="00AF2911">
              <w:rPr>
                <w:rFonts w:ascii="Times New Roman" w:eastAsia="仿宋_GB2312" w:hAnsi="Times New Roman" w:cs="Times New Roman"/>
                <w:sz w:val="30"/>
                <w:szCs w:val="30"/>
              </w:rPr>
              <w:t>水土保持设施验收意见如下</w:t>
            </w:r>
            <w:r w:rsidR="00E739F9" w:rsidRPr="00AF2911">
              <w:rPr>
                <w:rFonts w:ascii="Times New Roman" w:eastAsia="仿宋_GB2312" w:hAnsi="Times New Roman" w:cs="Times New Roman" w:hint="eastAsia"/>
                <w:sz w:val="30"/>
                <w:szCs w:val="30"/>
              </w:rPr>
              <w:t>：</w:t>
            </w:r>
          </w:p>
          <w:p w14:paraId="2E04CF5C" w14:textId="77777777" w:rsidR="005A1DD6" w:rsidRPr="00AF2911" w:rsidRDefault="00AD3E64">
            <w:pPr>
              <w:spacing w:line="580" w:lineRule="exact"/>
              <w:ind w:firstLineChars="200" w:firstLine="600"/>
              <w:rPr>
                <w:rFonts w:ascii="Times New Roman" w:eastAsia="仿宋_GB2312" w:hAnsi="Times New Roman" w:cs="Times New Roman"/>
                <w:sz w:val="30"/>
                <w:szCs w:val="30"/>
              </w:rPr>
            </w:pPr>
            <w:r w:rsidRPr="00AF2911">
              <w:rPr>
                <w:rFonts w:ascii="Times New Roman" w:eastAsia="仿宋_GB2312" w:hAnsi="Times New Roman" w:cs="Times New Roman" w:hint="eastAsia"/>
                <w:sz w:val="30"/>
                <w:szCs w:val="30"/>
              </w:rPr>
              <w:t>（一）</w:t>
            </w:r>
            <w:r w:rsidRPr="00AF2911">
              <w:rPr>
                <w:rFonts w:ascii="Times New Roman" w:eastAsia="仿宋_GB2312" w:hAnsi="Times New Roman" w:cs="Times New Roman"/>
                <w:sz w:val="30"/>
                <w:szCs w:val="30"/>
              </w:rPr>
              <w:t>项目概况</w:t>
            </w:r>
          </w:p>
          <w:p w14:paraId="0505F73E" w14:textId="1FC8A656" w:rsidR="005A1DD6" w:rsidRPr="00AF2911" w:rsidRDefault="001F6791" w:rsidP="00A10E1F">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涪陵区白涛至梓里天然气复线工程</w:t>
            </w:r>
            <w:r w:rsidR="00AD3E64" w:rsidRPr="00AF2911">
              <w:rPr>
                <w:rFonts w:ascii="Times New Roman" w:eastAsia="仿宋_GB2312" w:hAnsi="Times New Roman" w:cs="Times New Roman" w:hint="eastAsia"/>
                <w:sz w:val="30"/>
                <w:szCs w:val="30"/>
              </w:rPr>
              <w:t>，建设性质为新建建设类项目，</w:t>
            </w:r>
            <w:r w:rsidR="00AD3E64" w:rsidRPr="00AF2911">
              <w:rPr>
                <w:rFonts w:ascii="Times New Roman" w:eastAsia="仿宋_GB2312" w:hAnsi="Times New Roman" w:cs="Times New Roman" w:hint="eastAsia"/>
                <w:sz w:val="30"/>
                <w:szCs w:val="30"/>
                <w:lang w:val="zh-TW"/>
              </w:rPr>
              <w:t>位于重庆市</w:t>
            </w:r>
            <w:r w:rsidR="0069322F">
              <w:rPr>
                <w:rFonts w:ascii="Times New Roman" w:eastAsia="仿宋_GB2312" w:hAnsi="Times New Roman" w:cs="Times New Roman" w:hint="eastAsia"/>
                <w:sz w:val="30"/>
                <w:szCs w:val="30"/>
                <w:lang w:val="zh-TW"/>
              </w:rPr>
              <w:t>涪陵区</w:t>
            </w:r>
            <w:r w:rsidR="005B31FE" w:rsidRPr="005B31FE">
              <w:rPr>
                <w:rFonts w:ascii="Times New Roman" w:eastAsia="仿宋_GB2312" w:hAnsi="Times New Roman" w:cs="Times New Roman" w:hint="eastAsia"/>
                <w:sz w:val="30"/>
                <w:szCs w:val="30"/>
                <w:lang w:val="zh-TW"/>
              </w:rPr>
              <w:t>白涛街道</w:t>
            </w:r>
            <w:r>
              <w:rPr>
                <w:rFonts w:ascii="Times New Roman" w:eastAsia="仿宋_GB2312" w:hAnsi="Times New Roman" w:cs="Times New Roman" w:hint="eastAsia"/>
                <w:sz w:val="30"/>
                <w:szCs w:val="30"/>
                <w:lang w:val="zh-TW"/>
              </w:rPr>
              <w:t>、梓里乡</w:t>
            </w:r>
            <w:r w:rsidR="003A544E">
              <w:rPr>
                <w:rFonts w:ascii="Times New Roman" w:eastAsia="仿宋_GB2312" w:hAnsi="Times New Roman" w:cs="Times New Roman" w:hint="eastAsia"/>
                <w:sz w:val="30"/>
                <w:szCs w:val="30"/>
                <w:lang w:val="zh-TW"/>
              </w:rPr>
              <w:t>等</w:t>
            </w:r>
            <w:r w:rsidR="00AD3E64" w:rsidRPr="00AF2911">
              <w:rPr>
                <w:rFonts w:ascii="Times New Roman" w:eastAsia="仿宋_GB2312" w:hAnsi="Times New Roman" w:cs="Times New Roman" w:hint="eastAsia"/>
                <w:sz w:val="30"/>
                <w:szCs w:val="30"/>
              </w:rPr>
              <w:t>，</w:t>
            </w:r>
            <w:r w:rsidRPr="001F6791">
              <w:rPr>
                <w:rFonts w:ascii="Times New Roman" w:eastAsia="仿宋_GB2312" w:hAnsi="Times New Roman" w:cs="Times New Roman" w:hint="eastAsia"/>
                <w:sz w:val="30"/>
                <w:szCs w:val="30"/>
              </w:rPr>
              <w:t>①新建白涛门站、②梓里清管站设备扩容、③新建输气管线，输气规模为</w:t>
            </w:r>
            <w:r w:rsidRPr="001F6791">
              <w:rPr>
                <w:rFonts w:ascii="Times New Roman" w:eastAsia="仿宋_GB2312" w:hAnsi="Times New Roman" w:cs="Times New Roman" w:hint="eastAsia"/>
                <w:sz w:val="30"/>
                <w:szCs w:val="30"/>
              </w:rPr>
              <w:t>50</w:t>
            </w:r>
            <w:r w:rsidRPr="001F6791">
              <w:rPr>
                <w:rFonts w:ascii="Times New Roman" w:eastAsia="仿宋_GB2312" w:hAnsi="Times New Roman" w:cs="Times New Roman" w:hint="eastAsia"/>
                <w:sz w:val="30"/>
                <w:szCs w:val="30"/>
              </w:rPr>
              <w:t>×</w:t>
            </w:r>
            <w:r w:rsidRPr="001F6791">
              <w:rPr>
                <w:rFonts w:ascii="Times New Roman" w:eastAsia="仿宋_GB2312" w:hAnsi="Times New Roman" w:cs="Times New Roman" w:hint="eastAsia"/>
                <w:sz w:val="30"/>
                <w:szCs w:val="30"/>
              </w:rPr>
              <w:t>10</w:t>
            </w:r>
            <w:r w:rsidRPr="001F6791">
              <w:rPr>
                <w:rFonts w:ascii="Times New Roman" w:eastAsia="仿宋_GB2312" w:hAnsi="Times New Roman" w:cs="Times New Roman" w:hint="eastAsia"/>
                <w:sz w:val="30"/>
                <w:szCs w:val="30"/>
                <w:vertAlign w:val="superscript"/>
              </w:rPr>
              <w:t>8</w:t>
            </w:r>
            <w:r w:rsidRPr="001F6791">
              <w:rPr>
                <w:rFonts w:ascii="Times New Roman" w:eastAsia="仿宋_GB2312" w:hAnsi="Times New Roman" w:cs="Times New Roman" w:hint="eastAsia"/>
                <w:sz w:val="30"/>
                <w:szCs w:val="30"/>
              </w:rPr>
              <w:t>m</w:t>
            </w:r>
            <w:r w:rsidRPr="001F6791">
              <w:rPr>
                <w:rFonts w:ascii="Times New Roman" w:eastAsia="仿宋_GB2312" w:hAnsi="Times New Roman" w:cs="Times New Roman" w:hint="eastAsia"/>
                <w:sz w:val="30"/>
                <w:szCs w:val="30"/>
                <w:vertAlign w:val="superscript"/>
              </w:rPr>
              <w:t>3</w:t>
            </w:r>
            <w:r w:rsidRPr="001F6791">
              <w:rPr>
                <w:rFonts w:ascii="Times New Roman" w:eastAsia="仿宋_GB2312" w:hAnsi="Times New Roman" w:cs="Times New Roman" w:hint="eastAsia"/>
                <w:sz w:val="30"/>
                <w:szCs w:val="30"/>
              </w:rPr>
              <w:t>/a</w:t>
            </w:r>
            <w:r w:rsidRPr="001F6791">
              <w:rPr>
                <w:rFonts w:ascii="Times New Roman" w:eastAsia="仿宋_GB2312" w:hAnsi="Times New Roman" w:cs="Times New Roman" w:hint="eastAsia"/>
                <w:sz w:val="30"/>
                <w:szCs w:val="30"/>
              </w:rPr>
              <w:t>。</w:t>
            </w:r>
            <w:r w:rsidR="00A10E1F" w:rsidRPr="00A10E1F">
              <w:rPr>
                <w:rFonts w:ascii="Times New Roman" w:eastAsia="仿宋_GB2312" w:hAnsi="Times New Roman" w:cs="Times New Roman" w:hint="eastAsia"/>
                <w:sz w:val="30"/>
                <w:szCs w:val="30"/>
              </w:rPr>
              <w:t>输气管线白涛至梓里管线总长度为</w:t>
            </w:r>
            <w:r w:rsidR="00A10E1F" w:rsidRPr="00A10E1F">
              <w:rPr>
                <w:rFonts w:ascii="Times New Roman" w:eastAsia="仿宋_GB2312" w:hAnsi="Times New Roman" w:cs="Times New Roman" w:hint="eastAsia"/>
                <w:sz w:val="30"/>
                <w:szCs w:val="30"/>
              </w:rPr>
              <w:t>24.98km</w:t>
            </w:r>
            <w:r w:rsidR="00A10E1F" w:rsidRPr="00A10E1F">
              <w:rPr>
                <w:rFonts w:ascii="Times New Roman" w:eastAsia="仿宋_GB2312" w:hAnsi="Times New Roman" w:cs="Times New Roman" w:hint="eastAsia"/>
                <w:sz w:val="30"/>
                <w:szCs w:val="30"/>
              </w:rPr>
              <w:t>，实际建设长度为</w:t>
            </w:r>
            <w:r w:rsidR="00A10E1F" w:rsidRPr="00A10E1F">
              <w:rPr>
                <w:rFonts w:ascii="Times New Roman" w:eastAsia="仿宋_GB2312" w:hAnsi="Times New Roman" w:cs="Times New Roman" w:hint="eastAsia"/>
                <w:sz w:val="30"/>
                <w:szCs w:val="30"/>
              </w:rPr>
              <w:t>16.58km</w:t>
            </w:r>
            <w:r w:rsidR="00A10E1F" w:rsidRPr="00A10E1F">
              <w:rPr>
                <w:rFonts w:ascii="Times New Roman" w:eastAsia="仿宋_GB2312" w:hAnsi="Times New Roman" w:cs="Times New Roman" w:hint="eastAsia"/>
                <w:sz w:val="30"/>
                <w:szCs w:val="30"/>
              </w:rPr>
              <w:t>。</w:t>
            </w:r>
            <w:r w:rsidR="005B31FE" w:rsidRPr="005B31FE">
              <w:rPr>
                <w:rFonts w:ascii="Times New Roman" w:eastAsia="仿宋_GB2312" w:hAnsi="Times New Roman" w:cs="Times New Roman" w:hint="eastAsia"/>
                <w:sz w:val="30"/>
                <w:szCs w:val="30"/>
              </w:rPr>
              <w:t>施工期间，根据施工要求设施工便道</w:t>
            </w:r>
            <w:r w:rsidR="00A10E1F">
              <w:rPr>
                <w:rFonts w:ascii="Times New Roman" w:eastAsia="仿宋_GB2312" w:hAnsi="Times New Roman" w:cs="Times New Roman" w:hint="eastAsia"/>
                <w:sz w:val="30"/>
                <w:szCs w:val="30"/>
              </w:rPr>
              <w:t>2023</w:t>
            </w:r>
            <w:r w:rsidR="005B31FE" w:rsidRPr="005B31FE">
              <w:rPr>
                <w:rFonts w:ascii="Times New Roman" w:eastAsia="仿宋_GB2312" w:hAnsi="Times New Roman" w:cs="Times New Roman" w:hint="eastAsia"/>
                <w:sz w:val="30"/>
                <w:szCs w:val="30"/>
              </w:rPr>
              <w:t>m/</w:t>
            </w:r>
            <w:r w:rsidR="00A10E1F">
              <w:rPr>
                <w:rFonts w:ascii="Times New Roman" w:eastAsia="仿宋_GB2312" w:hAnsi="Times New Roman" w:cs="Times New Roman" w:hint="eastAsia"/>
                <w:sz w:val="30"/>
                <w:szCs w:val="30"/>
              </w:rPr>
              <w:t>8</w:t>
            </w:r>
            <w:r w:rsidR="005B31FE" w:rsidRPr="005B31FE">
              <w:rPr>
                <w:rFonts w:ascii="Times New Roman" w:eastAsia="仿宋_GB2312" w:hAnsi="Times New Roman" w:cs="Times New Roman" w:hint="eastAsia"/>
                <w:sz w:val="30"/>
                <w:szCs w:val="30"/>
              </w:rPr>
              <w:t>处。</w:t>
            </w:r>
            <w:r w:rsidR="007A65AA" w:rsidRPr="007A65AA">
              <w:rPr>
                <w:rFonts w:ascii="Times New Roman" w:eastAsia="仿宋_GB2312" w:hAnsi="Times New Roman" w:cs="Times New Roman" w:hint="eastAsia"/>
                <w:sz w:val="30"/>
                <w:szCs w:val="30"/>
              </w:rPr>
              <w:t>工程占地面积</w:t>
            </w:r>
            <w:r w:rsidR="00255331">
              <w:rPr>
                <w:rFonts w:ascii="Times New Roman" w:eastAsia="仿宋_GB2312" w:hAnsi="Times New Roman" w:cs="Times New Roman" w:hint="eastAsia"/>
                <w:sz w:val="30"/>
                <w:szCs w:val="30"/>
                <w:lang w:val="zh-TW"/>
              </w:rPr>
              <w:t>19.96</w:t>
            </w:r>
            <w:r w:rsidR="0069322F" w:rsidRPr="0069322F">
              <w:rPr>
                <w:rFonts w:ascii="Times New Roman" w:eastAsia="仿宋_GB2312" w:hAnsi="Times New Roman" w:cs="Times New Roman"/>
                <w:sz w:val="30"/>
                <w:szCs w:val="30"/>
                <w:lang w:val="zh-TW"/>
              </w:rPr>
              <w:t>h</w:t>
            </w:r>
            <w:r w:rsidR="0069322F" w:rsidRPr="0069322F">
              <w:rPr>
                <w:rFonts w:ascii="Times New Roman" w:eastAsia="仿宋_GB2312" w:hAnsi="Times New Roman" w:cs="Times New Roman"/>
                <w:sz w:val="30"/>
                <w:szCs w:val="30"/>
              </w:rPr>
              <w:t>m</w:t>
            </w:r>
            <w:r w:rsidR="0069322F" w:rsidRPr="0069322F">
              <w:rPr>
                <w:rFonts w:ascii="Times New Roman" w:eastAsia="仿宋_GB2312" w:hAnsi="Times New Roman" w:cs="Times New Roman"/>
                <w:sz w:val="30"/>
                <w:szCs w:val="30"/>
                <w:vertAlign w:val="superscript"/>
              </w:rPr>
              <w:t>2</w:t>
            </w:r>
            <w:r w:rsidR="0069322F" w:rsidRPr="0069322F">
              <w:rPr>
                <w:rFonts w:ascii="Times New Roman" w:eastAsia="仿宋_GB2312" w:hAnsi="Times New Roman" w:cs="Times New Roman"/>
                <w:sz w:val="30"/>
                <w:szCs w:val="30"/>
              </w:rPr>
              <w:t>，永久占地面积</w:t>
            </w:r>
            <w:r w:rsidR="00A10E1F" w:rsidRPr="00A10E1F">
              <w:rPr>
                <w:rFonts w:ascii="Times New Roman" w:eastAsia="仿宋_GB2312" w:hAnsi="Times New Roman" w:cs="Times New Roman" w:hint="eastAsia"/>
                <w:sz w:val="30"/>
                <w:szCs w:val="30"/>
              </w:rPr>
              <w:t>2.</w:t>
            </w:r>
            <w:r w:rsidR="00255331">
              <w:rPr>
                <w:rFonts w:ascii="Times New Roman" w:eastAsia="仿宋_GB2312" w:hAnsi="Times New Roman" w:cs="Times New Roman" w:hint="eastAsia"/>
                <w:sz w:val="30"/>
                <w:szCs w:val="30"/>
              </w:rPr>
              <w:t>1</w:t>
            </w:r>
            <w:r w:rsidR="00A10E1F" w:rsidRPr="00A10E1F">
              <w:rPr>
                <w:rFonts w:ascii="Times New Roman" w:eastAsia="仿宋_GB2312" w:hAnsi="Times New Roman" w:cs="Times New Roman" w:hint="eastAsia"/>
                <w:sz w:val="30"/>
                <w:szCs w:val="30"/>
              </w:rPr>
              <w:t>4</w:t>
            </w:r>
            <w:r w:rsidR="00A10E1F" w:rsidRPr="00A10E1F">
              <w:rPr>
                <w:rFonts w:ascii="Times New Roman" w:eastAsia="仿宋_GB2312" w:hAnsi="Times New Roman" w:cs="Times New Roman"/>
                <w:sz w:val="30"/>
                <w:szCs w:val="30"/>
              </w:rPr>
              <w:t>hm</w:t>
            </w:r>
            <w:r w:rsidR="00A10E1F" w:rsidRPr="00A10E1F">
              <w:rPr>
                <w:rFonts w:ascii="Times New Roman" w:eastAsia="仿宋_GB2312" w:hAnsi="Times New Roman" w:cs="Times New Roman"/>
                <w:sz w:val="30"/>
                <w:szCs w:val="30"/>
                <w:vertAlign w:val="superscript"/>
              </w:rPr>
              <w:t>2</w:t>
            </w:r>
            <w:r w:rsidR="00A10E1F" w:rsidRPr="00A10E1F">
              <w:rPr>
                <w:rFonts w:ascii="Times New Roman" w:eastAsia="仿宋_GB2312" w:hAnsi="Times New Roman" w:cs="Times New Roman"/>
                <w:sz w:val="30"/>
                <w:szCs w:val="30"/>
              </w:rPr>
              <w:t>，临时占地</w:t>
            </w:r>
            <w:r w:rsidR="00A10E1F" w:rsidRPr="00A10E1F">
              <w:rPr>
                <w:rFonts w:ascii="Times New Roman" w:eastAsia="仿宋_GB2312" w:hAnsi="Times New Roman" w:cs="Times New Roman" w:hint="eastAsia"/>
                <w:sz w:val="30"/>
                <w:szCs w:val="30"/>
              </w:rPr>
              <w:t>1</w:t>
            </w:r>
            <w:r w:rsidR="00255331">
              <w:rPr>
                <w:rFonts w:ascii="Times New Roman" w:eastAsia="仿宋_GB2312" w:hAnsi="Times New Roman" w:cs="Times New Roman" w:hint="eastAsia"/>
                <w:sz w:val="30"/>
                <w:szCs w:val="30"/>
              </w:rPr>
              <w:t>7.82</w:t>
            </w:r>
            <w:r w:rsidR="00A10E1F" w:rsidRPr="00A10E1F">
              <w:rPr>
                <w:rFonts w:ascii="Times New Roman" w:eastAsia="仿宋_GB2312" w:hAnsi="Times New Roman" w:cs="Times New Roman"/>
                <w:sz w:val="30"/>
                <w:szCs w:val="30"/>
              </w:rPr>
              <w:t>hm</w:t>
            </w:r>
            <w:r w:rsidR="00A10E1F" w:rsidRPr="00A10E1F">
              <w:rPr>
                <w:rFonts w:ascii="Times New Roman" w:eastAsia="仿宋_GB2312" w:hAnsi="Times New Roman" w:cs="Times New Roman"/>
                <w:sz w:val="30"/>
                <w:szCs w:val="30"/>
                <w:vertAlign w:val="superscript"/>
              </w:rPr>
              <w:t>2</w:t>
            </w:r>
            <w:r w:rsidR="0069322F" w:rsidRPr="0069322F">
              <w:rPr>
                <w:rFonts w:ascii="Times New Roman" w:eastAsia="仿宋_GB2312" w:hAnsi="Times New Roman" w:cs="Times New Roman"/>
                <w:sz w:val="30"/>
                <w:szCs w:val="30"/>
              </w:rPr>
              <w:t>。</w:t>
            </w:r>
            <w:r w:rsidR="00A10E1F" w:rsidRPr="00A10E1F">
              <w:rPr>
                <w:rFonts w:ascii="Times New Roman" w:eastAsia="仿宋_GB2312" w:hAnsi="Times New Roman" w:cs="Times New Roman"/>
                <w:sz w:val="30"/>
                <w:szCs w:val="30"/>
              </w:rPr>
              <w:t>工程土石方总挖方</w:t>
            </w:r>
            <w:r w:rsidR="00A10E1F" w:rsidRPr="00A10E1F">
              <w:rPr>
                <w:rFonts w:ascii="Times New Roman" w:eastAsia="仿宋_GB2312" w:hAnsi="Times New Roman" w:cs="Times New Roman" w:hint="eastAsia"/>
                <w:sz w:val="30"/>
                <w:szCs w:val="30"/>
              </w:rPr>
              <w:t>6.75</w:t>
            </w:r>
            <w:r w:rsidR="00A10E1F" w:rsidRPr="00A10E1F">
              <w:rPr>
                <w:rFonts w:ascii="Times New Roman" w:eastAsia="仿宋_GB2312" w:hAnsi="Times New Roman" w:cs="Times New Roman"/>
                <w:sz w:val="30"/>
                <w:szCs w:val="30"/>
              </w:rPr>
              <w:t>万</w:t>
            </w:r>
            <w:r w:rsidR="00A10E1F" w:rsidRPr="00A10E1F">
              <w:rPr>
                <w:rFonts w:ascii="Times New Roman" w:eastAsia="仿宋_GB2312" w:hAnsi="Times New Roman" w:cs="Times New Roman"/>
                <w:sz w:val="30"/>
                <w:szCs w:val="30"/>
              </w:rPr>
              <w:t>m</w:t>
            </w:r>
            <w:r w:rsidR="00A10E1F" w:rsidRPr="00A10E1F">
              <w:rPr>
                <w:rFonts w:ascii="Times New Roman" w:eastAsia="仿宋_GB2312" w:hAnsi="Times New Roman" w:cs="Times New Roman"/>
                <w:sz w:val="30"/>
                <w:szCs w:val="30"/>
                <w:vertAlign w:val="superscript"/>
              </w:rPr>
              <w:t>3</w:t>
            </w:r>
            <w:r w:rsidR="00A10E1F" w:rsidRPr="00A10E1F">
              <w:rPr>
                <w:rFonts w:ascii="Times New Roman" w:eastAsia="仿宋_GB2312" w:hAnsi="Times New Roman" w:cs="Times New Roman"/>
                <w:sz w:val="30"/>
                <w:szCs w:val="30"/>
              </w:rPr>
              <w:t>（含</w:t>
            </w:r>
            <w:r w:rsidR="00A10E1F" w:rsidRPr="00A10E1F">
              <w:rPr>
                <w:rFonts w:ascii="Times New Roman" w:eastAsia="仿宋_GB2312" w:hAnsi="Times New Roman" w:cs="Times New Roman" w:hint="eastAsia"/>
                <w:sz w:val="30"/>
                <w:szCs w:val="30"/>
              </w:rPr>
              <w:t>表土剥离</w:t>
            </w:r>
            <w:r w:rsidR="00A10E1F" w:rsidRPr="00A10E1F">
              <w:rPr>
                <w:rFonts w:ascii="Times New Roman" w:eastAsia="仿宋_GB2312" w:hAnsi="Times New Roman" w:cs="Times New Roman" w:hint="eastAsia"/>
                <w:sz w:val="30"/>
                <w:szCs w:val="30"/>
              </w:rPr>
              <w:t>0.11</w:t>
            </w:r>
            <w:r w:rsidR="00A10E1F" w:rsidRPr="00A10E1F">
              <w:rPr>
                <w:rFonts w:ascii="Times New Roman" w:eastAsia="仿宋_GB2312" w:hAnsi="Times New Roman" w:cs="Times New Roman"/>
                <w:sz w:val="30"/>
                <w:szCs w:val="30"/>
              </w:rPr>
              <w:t>万</w:t>
            </w:r>
            <w:r w:rsidR="00A10E1F" w:rsidRPr="00A10E1F">
              <w:rPr>
                <w:rFonts w:ascii="Times New Roman" w:eastAsia="仿宋_GB2312" w:hAnsi="Times New Roman" w:cs="Times New Roman"/>
                <w:sz w:val="30"/>
                <w:szCs w:val="30"/>
              </w:rPr>
              <w:t>m</w:t>
            </w:r>
            <w:r w:rsidR="00A10E1F" w:rsidRPr="00A10E1F">
              <w:rPr>
                <w:rFonts w:ascii="Times New Roman" w:eastAsia="仿宋_GB2312" w:hAnsi="Times New Roman" w:cs="Times New Roman"/>
                <w:sz w:val="30"/>
                <w:szCs w:val="30"/>
                <w:vertAlign w:val="superscript"/>
              </w:rPr>
              <w:t>3</w:t>
            </w:r>
            <w:r w:rsidR="00A10E1F" w:rsidRPr="00A10E1F">
              <w:rPr>
                <w:rFonts w:ascii="Times New Roman" w:eastAsia="仿宋_GB2312" w:hAnsi="Times New Roman" w:cs="Times New Roman"/>
                <w:sz w:val="30"/>
                <w:szCs w:val="30"/>
              </w:rPr>
              <w:t>），总填方</w:t>
            </w:r>
            <w:r w:rsidR="00A10E1F" w:rsidRPr="00A10E1F">
              <w:rPr>
                <w:rFonts w:ascii="Times New Roman" w:eastAsia="仿宋_GB2312" w:hAnsi="Times New Roman" w:cs="Times New Roman" w:hint="eastAsia"/>
                <w:sz w:val="30"/>
                <w:szCs w:val="30"/>
              </w:rPr>
              <w:t>6.75</w:t>
            </w:r>
            <w:r w:rsidR="00A10E1F" w:rsidRPr="00A10E1F">
              <w:rPr>
                <w:rFonts w:ascii="Times New Roman" w:eastAsia="仿宋_GB2312" w:hAnsi="Times New Roman" w:cs="Times New Roman"/>
                <w:sz w:val="30"/>
                <w:szCs w:val="30"/>
              </w:rPr>
              <w:lastRenderedPageBreak/>
              <w:t>万</w:t>
            </w:r>
            <w:r w:rsidR="00A10E1F" w:rsidRPr="00A10E1F">
              <w:rPr>
                <w:rFonts w:ascii="Times New Roman" w:eastAsia="仿宋_GB2312" w:hAnsi="Times New Roman" w:cs="Times New Roman"/>
                <w:sz w:val="30"/>
                <w:szCs w:val="30"/>
              </w:rPr>
              <w:t>m</w:t>
            </w:r>
            <w:r w:rsidR="00A10E1F" w:rsidRPr="00A10E1F">
              <w:rPr>
                <w:rFonts w:ascii="Times New Roman" w:eastAsia="仿宋_GB2312" w:hAnsi="Times New Roman" w:cs="Times New Roman"/>
                <w:sz w:val="30"/>
                <w:szCs w:val="30"/>
                <w:vertAlign w:val="superscript"/>
              </w:rPr>
              <w:t>3</w:t>
            </w:r>
            <w:r w:rsidR="00A10E1F" w:rsidRPr="00A10E1F">
              <w:rPr>
                <w:rFonts w:ascii="Times New Roman" w:eastAsia="仿宋_GB2312" w:hAnsi="Times New Roman" w:cs="Times New Roman"/>
                <w:sz w:val="30"/>
                <w:szCs w:val="30"/>
              </w:rPr>
              <w:t>（含</w:t>
            </w:r>
            <w:r w:rsidR="00A10E1F" w:rsidRPr="00A10E1F">
              <w:rPr>
                <w:rFonts w:ascii="Times New Roman" w:eastAsia="仿宋_GB2312" w:hAnsi="Times New Roman" w:cs="Times New Roman" w:hint="eastAsia"/>
                <w:sz w:val="30"/>
                <w:szCs w:val="30"/>
              </w:rPr>
              <w:t>表土回覆</w:t>
            </w:r>
            <w:r w:rsidR="00A10E1F" w:rsidRPr="00A10E1F">
              <w:rPr>
                <w:rFonts w:ascii="Times New Roman" w:eastAsia="仿宋_GB2312" w:hAnsi="Times New Roman" w:cs="Times New Roman" w:hint="eastAsia"/>
                <w:sz w:val="30"/>
                <w:szCs w:val="30"/>
              </w:rPr>
              <w:t>0.11</w:t>
            </w:r>
            <w:r w:rsidR="00A10E1F" w:rsidRPr="00A10E1F">
              <w:rPr>
                <w:rFonts w:ascii="Times New Roman" w:eastAsia="仿宋_GB2312" w:hAnsi="Times New Roman" w:cs="Times New Roman"/>
                <w:sz w:val="30"/>
                <w:szCs w:val="30"/>
              </w:rPr>
              <w:t>万</w:t>
            </w:r>
            <w:r w:rsidR="00A10E1F" w:rsidRPr="00A10E1F">
              <w:rPr>
                <w:rFonts w:ascii="Times New Roman" w:eastAsia="仿宋_GB2312" w:hAnsi="Times New Roman" w:cs="Times New Roman"/>
                <w:sz w:val="30"/>
                <w:szCs w:val="30"/>
              </w:rPr>
              <w:t>m</w:t>
            </w:r>
            <w:r w:rsidR="00A10E1F" w:rsidRPr="00A10E1F">
              <w:rPr>
                <w:rFonts w:ascii="Times New Roman" w:eastAsia="仿宋_GB2312" w:hAnsi="Times New Roman" w:cs="Times New Roman"/>
                <w:sz w:val="30"/>
                <w:szCs w:val="30"/>
                <w:vertAlign w:val="superscript"/>
              </w:rPr>
              <w:t>3</w:t>
            </w:r>
            <w:r w:rsidR="00A10E1F" w:rsidRPr="00A10E1F">
              <w:rPr>
                <w:rFonts w:ascii="Times New Roman" w:eastAsia="仿宋_GB2312" w:hAnsi="Times New Roman" w:cs="Times New Roman"/>
                <w:sz w:val="30"/>
                <w:szCs w:val="30"/>
              </w:rPr>
              <w:t>），</w:t>
            </w:r>
            <w:r w:rsidR="00A10E1F" w:rsidRPr="00A10E1F">
              <w:rPr>
                <w:rFonts w:ascii="Times New Roman" w:eastAsia="仿宋_GB2312" w:hAnsi="Times New Roman" w:cs="Times New Roman" w:hint="eastAsia"/>
                <w:sz w:val="30"/>
                <w:szCs w:val="30"/>
              </w:rPr>
              <w:t>工程建设无弃方和外借土石方。</w:t>
            </w:r>
            <w:r w:rsidR="005B31FE">
              <w:rPr>
                <w:rFonts w:ascii="Times New Roman" w:eastAsia="仿宋_GB2312" w:hAnsi="Times New Roman" w:cs="Times New Roman"/>
                <w:sz w:val="30"/>
                <w:szCs w:val="30"/>
              </w:rPr>
              <w:t>本项目</w:t>
            </w:r>
            <w:r w:rsidR="005B31FE" w:rsidRPr="005B31FE">
              <w:rPr>
                <w:rFonts w:ascii="Times New Roman" w:eastAsia="仿宋_GB2312" w:hAnsi="Times New Roman" w:cs="Times New Roman" w:hint="eastAsia"/>
                <w:sz w:val="30"/>
                <w:szCs w:val="30"/>
              </w:rPr>
              <w:t>开工时间为</w:t>
            </w:r>
            <w:r w:rsidR="005B31FE" w:rsidRPr="005B31FE">
              <w:rPr>
                <w:rFonts w:ascii="Times New Roman" w:eastAsia="仿宋_GB2312" w:hAnsi="Times New Roman" w:cs="Times New Roman"/>
                <w:sz w:val="30"/>
                <w:szCs w:val="30"/>
              </w:rPr>
              <w:t>201</w:t>
            </w:r>
            <w:r w:rsidR="00A10E1F">
              <w:rPr>
                <w:rFonts w:ascii="Times New Roman" w:eastAsia="仿宋_GB2312" w:hAnsi="Times New Roman" w:cs="Times New Roman" w:hint="eastAsia"/>
                <w:sz w:val="30"/>
                <w:szCs w:val="30"/>
              </w:rPr>
              <w:t>4</w:t>
            </w:r>
            <w:r w:rsidR="005B31FE" w:rsidRPr="005B31FE">
              <w:rPr>
                <w:rFonts w:ascii="Times New Roman" w:eastAsia="仿宋_GB2312" w:hAnsi="Times New Roman" w:cs="Times New Roman"/>
                <w:sz w:val="30"/>
                <w:szCs w:val="30"/>
              </w:rPr>
              <w:t>年</w:t>
            </w:r>
            <w:r w:rsidR="00A10E1F">
              <w:rPr>
                <w:rFonts w:ascii="Times New Roman" w:eastAsia="仿宋_GB2312" w:hAnsi="Times New Roman" w:cs="Times New Roman" w:hint="eastAsia"/>
                <w:sz w:val="30"/>
                <w:szCs w:val="30"/>
              </w:rPr>
              <w:t>9</w:t>
            </w:r>
            <w:r w:rsidR="005B31FE" w:rsidRPr="005B31FE">
              <w:rPr>
                <w:rFonts w:ascii="Times New Roman" w:eastAsia="仿宋_GB2312" w:hAnsi="Times New Roman" w:cs="Times New Roman"/>
                <w:sz w:val="30"/>
                <w:szCs w:val="30"/>
              </w:rPr>
              <w:t>月，</w:t>
            </w:r>
            <w:r w:rsidR="005B31FE" w:rsidRPr="005B31FE">
              <w:rPr>
                <w:rFonts w:ascii="Times New Roman" w:eastAsia="仿宋_GB2312" w:hAnsi="Times New Roman" w:cs="Times New Roman"/>
                <w:sz w:val="30"/>
                <w:szCs w:val="30"/>
              </w:rPr>
              <w:t>20</w:t>
            </w:r>
            <w:r w:rsidR="00A10E1F">
              <w:rPr>
                <w:rFonts w:ascii="Times New Roman" w:eastAsia="仿宋_GB2312" w:hAnsi="Times New Roman" w:cs="Times New Roman" w:hint="eastAsia"/>
                <w:sz w:val="30"/>
                <w:szCs w:val="30"/>
              </w:rPr>
              <w:t>18</w:t>
            </w:r>
            <w:r w:rsidR="005B31FE" w:rsidRPr="005B31FE">
              <w:rPr>
                <w:rFonts w:ascii="Times New Roman" w:eastAsia="仿宋_GB2312" w:hAnsi="Times New Roman" w:cs="Times New Roman"/>
                <w:sz w:val="30"/>
                <w:szCs w:val="30"/>
              </w:rPr>
              <w:t>年</w:t>
            </w:r>
            <w:r w:rsidR="005B31FE" w:rsidRPr="005B31FE">
              <w:rPr>
                <w:rFonts w:ascii="Times New Roman" w:eastAsia="仿宋_GB2312" w:hAnsi="Times New Roman" w:cs="Times New Roman"/>
                <w:sz w:val="30"/>
                <w:szCs w:val="30"/>
              </w:rPr>
              <w:t>12</w:t>
            </w:r>
            <w:r w:rsidR="005B31FE" w:rsidRPr="005B31FE">
              <w:rPr>
                <w:rFonts w:ascii="Times New Roman" w:eastAsia="仿宋_GB2312" w:hAnsi="Times New Roman" w:cs="Times New Roman"/>
                <w:sz w:val="30"/>
                <w:szCs w:val="30"/>
              </w:rPr>
              <w:t>月主体工程完工，工程总工期为</w:t>
            </w:r>
            <w:r w:rsidR="00A10E1F">
              <w:rPr>
                <w:rFonts w:ascii="Times New Roman" w:eastAsia="仿宋_GB2312" w:hAnsi="Times New Roman" w:cs="Times New Roman" w:hint="eastAsia"/>
                <w:sz w:val="30"/>
                <w:szCs w:val="30"/>
              </w:rPr>
              <w:t>52</w:t>
            </w:r>
            <w:r w:rsidR="005B31FE" w:rsidRPr="005B31FE">
              <w:rPr>
                <w:rFonts w:ascii="Times New Roman" w:eastAsia="仿宋_GB2312" w:hAnsi="Times New Roman" w:cs="Times New Roman"/>
                <w:sz w:val="30"/>
                <w:szCs w:val="30"/>
              </w:rPr>
              <w:t>个月。</w:t>
            </w:r>
            <w:r w:rsidR="007A65AA" w:rsidRPr="007A65AA">
              <w:rPr>
                <w:rFonts w:ascii="Times New Roman" w:eastAsia="仿宋_GB2312" w:hAnsi="Times New Roman" w:cs="Times New Roman" w:hint="eastAsia"/>
                <w:sz w:val="30"/>
                <w:szCs w:val="30"/>
              </w:rPr>
              <w:t>项目工程总投资为</w:t>
            </w:r>
            <w:r w:rsidR="00A10E1F" w:rsidRPr="00A10E1F">
              <w:rPr>
                <w:rFonts w:ascii="Times New Roman" w:eastAsia="仿宋_GB2312" w:hAnsi="Times New Roman" w:cs="Times New Roman" w:hint="eastAsia"/>
                <w:sz w:val="30"/>
                <w:szCs w:val="30"/>
              </w:rPr>
              <w:t>12520.87</w:t>
            </w:r>
            <w:r w:rsidR="005B31FE" w:rsidRPr="005B31FE">
              <w:rPr>
                <w:rFonts w:ascii="Times New Roman" w:eastAsia="仿宋_GB2312" w:hAnsi="Times New Roman" w:cs="Times New Roman"/>
                <w:sz w:val="30"/>
                <w:szCs w:val="30"/>
              </w:rPr>
              <w:t>万元</w:t>
            </w:r>
            <w:r w:rsidR="007A65AA" w:rsidRPr="007A65AA">
              <w:rPr>
                <w:rFonts w:ascii="Times New Roman" w:eastAsia="仿宋_GB2312" w:hAnsi="Times New Roman" w:cs="Times New Roman" w:hint="eastAsia"/>
                <w:sz w:val="30"/>
                <w:szCs w:val="30"/>
              </w:rPr>
              <w:t>。</w:t>
            </w:r>
          </w:p>
          <w:p w14:paraId="50EAC330" w14:textId="77777777" w:rsidR="005A1DD6" w:rsidRPr="00AF2911" w:rsidRDefault="00AD3E64">
            <w:pPr>
              <w:spacing w:line="580" w:lineRule="exact"/>
              <w:ind w:firstLineChars="200" w:firstLine="600"/>
              <w:rPr>
                <w:rFonts w:ascii="Times New Roman" w:eastAsia="仿宋_GB2312" w:hAnsi="Times New Roman" w:cs="Times New Roman"/>
                <w:sz w:val="30"/>
                <w:szCs w:val="30"/>
              </w:rPr>
            </w:pPr>
            <w:r w:rsidRPr="00AF2911">
              <w:rPr>
                <w:rFonts w:ascii="Times New Roman" w:eastAsia="仿宋_GB2312" w:hAnsi="Times New Roman" w:cs="Times New Roman"/>
                <w:sz w:val="30"/>
                <w:szCs w:val="30"/>
              </w:rPr>
              <w:t>(</w:t>
            </w:r>
            <w:r w:rsidRPr="00AF2911">
              <w:rPr>
                <w:rFonts w:ascii="Times New Roman" w:eastAsia="仿宋_GB2312" w:hAnsi="Times New Roman" w:cs="Times New Roman"/>
                <w:sz w:val="30"/>
                <w:szCs w:val="30"/>
              </w:rPr>
              <w:t>二</w:t>
            </w:r>
            <w:r w:rsidRPr="00AF2911">
              <w:rPr>
                <w:rFonts w:ascii="Times New Roman" w:eastAsia="仿宋_GB2312" w:hAnsi="Times New Roman" w:cs="Times New Roman"/>
                <w:sz w:val="30"/>
                <w:szCs w:val="30"/>
              </w:rPr>
              <w:t>)</w:t>
            </w:r>
            <w:r w:rsidRPr="00AF2911">
              <w:rPr>
                <w:rFonts w:ascii="Times New Roman" w:eastAsia="仿宋_GB2312" w:hAnsi="Times New Roman" w:cs="Times New Roman"/>
                <w:sz w:val="30"/>
                <w:szCs w:val="30"/>
              </w:rPr>
              <w:t>水土保持方案批复情况</w:t>
            </w:r>
          </w:p>
          <w:p w14:paraId="594EF515" w14:textId="692C3B02" w:rsidR="005A1DD6" w:rsidRDefault="00A10E1F" w:rsidP="00A10E1F">
            <w:pPr>
              <w:spacing w:line="580" w:lineRule="exact"/>
              <w:ind w:firstLineChars="200" w:firstLine="600"/>
              <w:rPr>
                <w:rFonts w:ascii="Times New Roman" w:eastAsia="仿宋_GB2312" w:hAnsi="Times New Roman" w:cs="Times New Roman"/>
                <w:sz w:val="30"/>
                <w:szCs w:val="30"/>
              </w:rPr>
            </w:pPr>
            <w:r w:rsidRPr="00A10E1F">
              <w:rPr>
                <w:rFonts w:ascii="Times New Roman" w:eastAsia="仿宋_GB2312" w:hAnsi="Times New Roman" w:cs="Times New Roman"/>
                <w:sz w:val="30"/>
                <w:szCs w:val="30"/>
              </w:rPr>
              <w:t>2015</w:t>
            </w:r>
            <w:r w:rsidRPr="00A10E1F">
              <w:rPr>
                <w:rFonts w:ascii="Times New Roman" w:eastAsia="仿宋_GB2312" w:hAnsi="Times New Roman" w:cs="Times New Roman"/>
                <w:sz w:val="30"/>
                <w:szCs w:val="30"/>
              </w:rPr>
              <w:t>年</w:t>
            </w:r>
            <w:r w:rsidRPr="00A10E1F">
              <w:rPr>
                <w:rFonts w:ascii="Times New Roman" w:eastAsia="仿宋_GB2312" w:hAnsi="Times New Roman" w:cs="Times New Roman"/>
                <w:sz w:val="30"/>
                <w:szCs w:val="30"/>
              </w:rPr>
              <w:t>11</w:t>
            </w:r>
            <w:r w:rsidRPr="00A10E1F">
              <w:rPr>
                <w:rFonts w:ascii="Times New Roman" w:eastAsia="仿宋_GB2312" w:hAnsi="Times New Roman" w:cs="Times New Roman"/>
                <w:sz w:val="30"/>
                <w:szCs w:val="30"/>
              </w:rPr>
              <w:t>月</w:t>
            </w:r>
            <w:r w:rsidRPr="00A10E1F">
              <w:rPr>
                <w:rFonts w:ascii="Times New Roman" w:eastAsia="仿宋_GB2312" w:hAnsi="Times New Roman" w:cs="Times New Roman"/>
                <w:sz w:val="30"/>
                <w:szCs w:val="30"/>
              </w:rPr>
              <w:t>16</w:t>
            </w:r>
            <w:r w:rsidRPr="00A10E1F">
              <w:rPr>
                <w:rFonts w:ascii="Times New Roman" w:eastAsia="仿宋_GB2312" w:hAnsi="Times New Roman" w:cs="Times New Roman"/>
                <w:sz w:val="30"/>
                <w:szCs w:val="30"/>
              </w:rPr>
              <w:t>日</w:t>
            </w:r>
            <w:r w:rsidR="0069322F">
              <w:rPr>
                <w:rFonts w:ascii="Times New Roman" w:eastAsia="仿宋_GB2312" w:hAnsi="Times New Roman" w:cs="Times New Roman" w:hint="eastAsia"/>
                <w:sz w:val="30"/>
                <w:szCs w:val="30"/>
              </w:rPr>
              <w:t>，</w:t>
            </w:r>
            <w:r w:rsidR="0069322F" w:rsidRPr="0069322F">
              <w:rPr>
                <w:rFonts w:ascii="Times New Roman" w:eastAsia="仿宋_GB2312" w:hAnsi="Times New Roman" w:cs="Times New Roman"/>
                <w:sz w:val="30"/>
                <w:szCs w:val="30"/>
              </w:rPr>
              <w:t>重庆市</w:t>
            </w:r>
            <w:r w:rsidR="005B31FE" w:rsidRPr="005B31FE">
              <w:rPr>
                <w:rFonts w:ascii="Times New Roman" w:eastAsia="仿宋_GB2312" w:hAnsi="Times New Roman" w:cs="Times New Roman"/>
                <w:sz w:val="30"/>
                <w:szCs w:val="30"/>
              </w:rPr>
              <w:t>水利局</w:t>
            </w:r>
            <w:r w:rsidR="0069322F" w:rsidRPr="0069322F">
              <w:rPr>
                <w:rFonts w:ascii="Times New Roman" w:eastAsia="仿宋_GB2312" w:hAnsi="Times New Roman" w:cs="Times New Roman"/>
                <w:sz w:val="30"/>
                <w:szCs w:val="30"/>
              </w:rPr>
              <w:t>以</w:t>
            </w:r>
            <w:r w:rsidR="0069322F">
              <w:rPr>
                <w:rFonts w:ascii="Times New Roman" w:eastAsia="仿宋_GB2312" w:hAnsi="Times New Roman" w:cs="Times New Roman" w:hint="eastAsia"/>
                <w:sz w:val="30"/>
                <w:szCs w:val="30"/>
              </w:rPr>
              <w:t>“</w:t>
            </w:r>
            <w:r w:rsidRPr="00A10E1F">
              <w:rPr>
                <w:rFonts w:ascii="Times New Roman" w:eastAsia="仿宋_GB2312" w:hAnsi="Times New Roman" w:cs="Times New Roman" w:hint="eastAsia"/>
                <w:sz w:val="30"/>
                <w:szCs w:val="30"/>
              </w:rPr>
              <w:t>渝水许可</w:t>
            </w:r>
            <w:r w:rsidRPr="00A10E1F">
              <w:rPr>
                <w:rFonts w:ascii="Times New Roman" w:eastAsia="仿宋_GB2312" w:hAnsi="Times New Roman" w:cs="Times New Roman"/>
                <w:sz w:val="30"/>
                <w:szCs w:val="30"/>
              </w:rPr>
              <w:t>[2015]221</w:t>
            </w:r>
            <w:r w:rsidRPr="00A10E1F">
              <w:rPr>
                <w:rFonts w:ascii="Times New Roman" w:eastAsia="仿宋_GB2312" w:hAnsi="Times New Roman" w:cs="Times New Roman"/>
                <w:sz w:val="30"/>
                <w:szCs w:val="30"/>
              </w:rPr>
              <w:t>号文</w:t>
            </w:r>
            <w:r w:rsidR="0069322F">
              <w:rPr>
                <w:rFonts w:ascii="Times New Roman" w:eastAsia="仿宋_GB2312" w:hAnsi="Times New Roman" w:cs="Times New Roman" w:hint="eastAsia"/>
                <w:sz w:val="30"/>
                <w:szCs w:val="30"/>
              </w:rPr>
              <w:t>”</w:t>
            </w:r>
            <w:r w:rsidR="00AD3E64" w:rsidRPr="00AF2911">
              <w:rPr>
                <w:rFonts w:ascii="Times New Roman" w:eastAsia="仿宋_GB2312" w:hAnsi="Times New Roman" w:cs="Times New Roman"/>
                <w:sz w:val="30"/>
                <w:szCs w:val="30"/>
              </w:rPr>
              <w:t>予以批复。</w:t>
            </w:r>
          </w:p>
          <w:p w14:paraId="451D0F01" w14:textId="25F59347" w:rsidR="005A1DD6" w:rsidRPr="00AF2911" w:rsidRDefault="005B31FE">
            <w:pPr>
              <w:spacing w:line="580" w:lineRule="exact"/>
              <w:ind w:firstLineChars="200" w:firstLine="600"/>
              <w:rPr>
                <w:rFonts w:ascii="Times New Roman" w:eastAsia="仿宋_GB2312" w:hAnsi="Times New Roman" w:cs="Times New Roman"/>
                <w:sz w:val="30"/>
                <w:szCs w:val="30"/>
              </w:rPr>
            </w:pPr>
            <w:r w:rsidRPr="00AF2911">
              <w:rPr>
                <w:rFonts w:ascii="Times New Roman" w:eastAsia="仿宋_GB2312" w:hAnsi="Times New Roman" w:cs="Times New Roman"/>
                <w:sz w:val="30"/>
                <w:szCs w:val="30"/>
              </w:rPr>
              <w:t xml:space="preserve"> </w:t>
            </w:r>
            <w:r w:rsidR="00AD3E64" w:rsidRPr="00AF2911">
              <w:rPr>
                <w:rFonts w:ascii="Times New Roman" w:eastAsia="仿宋_GB2312" w:hAnsi="Times New Roman" w:cs="Times New Roman"/>
                <w:sz w:val="30"/>
                <w:szCs w:val="30"/>
              </w:rPr>
              <w:t>(</w:t>
            </w:r>
            <w:r w:rsidR="00AD3E64" w:rsidRPr="00AF2911">
              <w:rPr>
                <w:rFonts w:ascii="Times New Roman" w:eastAsia="仿宋_GB2312" w:hAnsi="Times New Roman" w:cs="Times New Roman"/>
                <w:sz w:val="30"/>
                <w:szCs w:val="30"/>
              </w:rPr>
              <w:t>三</w:t>
            </w:r>
            <w:r w:rsidR="00AD3E64" w:rsidRPr="00AF2911">
              <w:rPr>
                <w:rFonts w:ascii="Times New Roman" w:eastAsia="仿宋_GB2312" w:hAnsi="Times New Roman" w:cs="Times New Roman"/>
                <w:sz w:val="30"/>
                <w:szCs w:val="30"/>
              </w:rPr>
              <w:t>)</w:t>
            </w:r>
            <w:r w:rsidR="00AD3E64" w:rsidRPr="00AF2911">
              <w:rPr>
                <w:rFonts w:ascii="Times New Roman" w:eastAsia="仿宋_GB2312" w:hAnsi="Times New Roman" w:cs="Times New Roman"/>
                <w:sz w:val="30"/>
                <w:szCs w:val="30"/>
              </w:rPr>
              <w:t>水土保持初步设计或施工图设计情况</w:t>
            </w:r>
          </w:p>
          <w:p w14:paraId="3C7D0BE7" w14:textId="6ADE493D" w:rsidR="00E739F9" w:rsidRPr="00AF2911" w:rsidRDefault="001F6791" w:rsidP="00E739F9">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重庆燃气集团股份有限公司</w:t>
            </w:r>
            <w:r w:rsidR="00E739F9" w:rsidRPr="00AF2911">
              <w:rPr>
                <w:rFonts w:ascii="Times New Roman" w:eastAsia="仿宋_GB2312" w:hAnsi="Times New Roman" w:cs="Times New Roman" w:hint="eastAsia"/>
                <w:sz w:val="30"/>
                <w:szCs w:val="30"/>
              </w:rPr>
              <w:t>在批复的水土保持方案基础上，充分采纳了水土保持方案中的设计内容和要求，在《</w:t>
            </w:r>
            <w:r>
              <w:rPr>
                <w:rFonts w:ascii="Times New Roman" w:eastAsia="仿宋_GB2312" w:hAnsi="Times New Roman" w:cs="Times New Roman" w:hint="eastAsia"/>
                <w:sz w:val="30"/>
                <w:szCs w:val="30"/>
              </w:rPr>
              <w:t>涪陵区白涛至梓里天然气复线工程</w:t>
            </w:r>
            <w:r w:rsidR="00E739F9" w:rsidRPr="00AF2911">
              <w:rPr>
                <w:rFonts w:ascii="Times New Roman" w:eastAsia="仿宋_GB2312" w:hAnsi="Times New Roman" w:cs="Times New Roman" w:hint="eastAsia"/>
                <w:sz w:val="30"/>
                <w:szCs w:val="30"/>
              </w:rPr>
              <w:t>初步设计报告》中做了进一步完善。</w:t>
            </w:r>
          </w:p>
          <w:p w14:paraId="45D6C1E2" w14:textId="27DDBFB4" w:rsidR="005A1DD6" w:rsidRPr="00AF2911" w:rsidRDefault="00AD3E64">
            <w:pPr>
              <w:spacing w:line="580" w:lineRule="exact"/>
              <w:ind w:firstLineChars="200" w:firstLine="600"/>
              <w:rPr>
                <w:rFonts w:ascii="Times New Roman" w:eastAsia="仿宋_GB2312" w:hAnsi="Times New Roman" w:cs="Times New Roman"/>
                <w:sz w:val="30"/>
                <w:szCs w:val="30"/>
              </w:rPr>
            </w:pPr>
            <w:r w:rsidRPr="00AF2911">
              <w:rPr>
                <w:rFonts w:ascii="Times New Roman" w:eastAsia="仿宋_GB2312" w:hAnsi="Times New Roman" w:cs="Times New Roman"/>
                <w:sz w:val="30"/>
                <w:szCs w:val="30"/>
              </w:rPr>
              <w:t>(</w:t>
            </w:r>
            <w:r w:rsidRPr="00AF2911">
              <w:rPr>
                <w:rFonts w:ascii="Times New Roman" w:eastAsia="仿宋_GB2312" w:hAnsi="Times New Roman" w:cs="Times New Roman"/>
                <w:sz w:val="30"/>
                <w:szCs w:val="30"/>
              </w:rPr>
              <w:t>四</w:t>
            </w:r>
            <w:r w:rsidRPr="00AF2911">
              <w:rPr>
                <w:rFonts w:ascii="Times New Roman" w:eastAsia="仿宋_GB2312" w:hAnsi="Times New Roman" w:cs="Times New Roman"/>
                <w:sz w:val="30"/>
                <w:szCs w:val="30"/>
              </w:rPr>
              <w:t>)</w:t>
            </w:r>
            <w:r w:rsidRPr="00AF2911">
              <w:rPr>
                <w:rFonts w:ascii="Times New Roman" w:eastAsia="仿宋_GB2312" w:hAnsi="Times New Roman" w:cs="Times New Roman"/>
                <w:sz w:val="30"/>
                <w:szCs w:val="30"/>
              </w:rPr>
              <w:t>水土保持监测情况</w:t>
            </w:r>
          </w:p>
          <w:p w14:paraId="55CDD59C" w14:textId="55FC5C41" w:rsidR="00A10E1F" w:rsidRDefault="00A10E1F" w:rsidP="00B03A9C">
            <w:pPr>
              <w:spacing w:line="580" w:lineRule="exact"/>
              <w:ind w:firstLineChars="200" w:firstLine="600"/>
              <w:rPr>
                <w:rFonts w:ascii="Times New Roman" w:eastAsia="仿宋_GB2312" w:hAnsi="Times New Roman" w:cs="Times New Roman"/>
                <w:sz w:val="30"/>
                <w:szCs w:val="30"/>
                <w:lang w:val="zh-TW"/>
              </w:rPr>
            </w:pPr>
            <w:r w:rsidRPr="00A10E1F">
              <w:rPr>
                <w:rFonts w:ascii="Times New Roman" w:eastAsia="仿宋_GB2312" w:hAnsi="Times New Roman" w:cs="Times New Roman" w:hint="eastAsia"/>
                <w:sz w:val="30"/>
                <w:szCs w:val="30"/>
                <w:lang w:val="zh-TW"/>
              </w:rPr>
              <w:t>根据《关于转发《水利部关于加强事中事后监管规范生产建设项目水土保持设施自主验收的通知》的通知》</w:t>
            </w:r>
            <w:r w:rsidRPr="00A10E1F">
              <w:rPr>
                <w:rFonts w:ascii="Times New Roman" w:eastAsia="仿宋_GB2312" w:hAnsi="Times New Roman" w:cs="Times New Roman" w:hint="eastAsia"/>
                <w:sz w:val="30"/>
                <w:szCs w:val="30"/>
                <w:lang w:val="zh-TW"/>
              </w:rPr>
              <w:t>(</w:t>
            </w:r>
            <w:r w:rsidRPr="00A10E1F">
              <w:rPr>
                <w:rFonts w:ascii="Times New Roman" w:eastAsia="仿宋_GB2312" w:hAnsi="Times New Roman" w:cs="Times New Roman" w:hint="eastAsia"/>
                <w:sz w:val="30"/>
                <w:szCs w:val="30"/>
                <w:lang w:val="zh-TW"/>
              </w:rPr>
              <w:t>渝水〔</w:t>
            </w:r>
            <w:r w:rsidRPr="00A10E1F">
              <w:rPr>
                <w:rFonts w:ascii="Times New Roman" w:eastAsia="仿宋_GB2312" w:hAnsi="Times New Roman" w:cs="Times New Roman" w:hint="eastAsia"/>
                <w:sz w:val="30"/>
                <w:szCs w:val="30"/>
                <w:lang w:val="zh-TW"/>
              </w:rPr>
              <w:t>2017</w:t>
            </w:r>
            <w:r w:rsidRPr="00A10E1F">
              <w:rPr>
                <w:rFonts w:ascii="Times New Roman" w:eastAsia="仿宋_GB2312" w:hAnsi="Times New Roman" w:cs="Times New Roman" w:hint="eastAsia"/>
                <w:sz w:val="30"/>
                <w:szCs w:val="30"/>
                <w:lang w:val="zh-TW"/>
              </w:rPr>
              <w:t>〕</w:t>
            </w:r>
            <w:r w:rsidRPr="00A10E1F">
              <w:rPr>
                <w:rFonts w:ascii="Times New Roman" w:eastAsia="仿宋_GB2312" w:hAnsi="Times New Roman" w:cs="Times New Roman" w:hint="eastAsia"/>
                <w:sz w:val="30"/>
                <w:szCs w:val="30"/>
                <w:lang w:val="zh-TW"/>
              </w:rPr>
              <w:t>255</w:t>
            </w:r>
            <w:r w:rsidRPr="00A10E1F">
              <w:rPr>
                <w:rFonts w:ascii="Times New Roman" w:eastAsia="仿宋_GB2312" w:hAnsi="Times New Roman" w:cs="Times New Roman" w:hint="eastAsia"/>
                <w:sz w:val="30"/>
                <w:szCs w:val="30"/>
                <w:lang w:val="zh-TW"/>
              </w:rPr>
              <w:t>号</w:t>
            </w:r>
            <w:r w:rsidRPr="00A10E1F">
              <w:rPr>
                <w:rFonts w:ascii="Times New Roman" w:eastAsia="仿宋_GB2312" w:hAnsi="Times New Roman" w:cs="Times New Roman" w:hint="eastAsia"/>
                <w:sz w:val="30"/>
                <w:szCs w:val="30"/>
                <w:lang w:val="zh-TW"/>
              </w:rPr>
              <w:t>)</w:t>
            </w:r>
            <w:r w:rsidRPr="00A10E1F">
              <w:rPr>
                <w:rFonts w:ascii="Times New Roman" w:eastAsia="仿宋_GB2312" w:hAnsi="Times New Roman" w:cs="Times New Roman" w:hint="eastAsia"/>
                <w:sz w:val="30"/>
                <w:szCs w:val="30"/>
                <w:lang w:val="zh-TW"/>
              </w:rPr>
              <w:t>，第三条：对编制水土保持方案报告书的项目，占地面积不满</w:t>
            </w:r>
            <w:r w:rsidRPr="00A10E1F">
              <w:rPr>
                <w:rFonts w:ascii="Times New Roman" w:eastAsia="仿宋_GB2312" w:hAnsi="Times New Roman" w:cs="Times New Roman" w:hint="eastAsia"/>
                <w:sz w:val="30"/>
                <w:szCs w:val="30"/>
                <w:lang w:val="zh-TW"/>
              </w:rPr>
              <w:t>20</w:t>
            </w:r>
            <w:r w:rsidRPr="00A10E1F">
              <w:rPr>
                <w:rFonts w:ascii="Times New Roman" w:eastAsia="仿宋_GB2312" w:hAnsi="Times New Roman" w:cs="Times New Roman" w:hint="eastAsia"/>
                <w:sz w:val="30"/>
                <w:szCs w:val="30"/>
                <w:lang w:val="zh-TW"/>
              </w:rPr>
              <w:t>公顷且弃渣量不超过</w:t>
            </w:r>
            <w:r w:rsidRPr="00A10E1F">
              <w:rPr>
                <w:rFonts w:ascii="Times New Roman" w:eastAsia="仿宋_GB2312" w:hAnsi="Times New Roman" w:cs="Times New Roman" w:hint="eastAsia"/>
                <w:sz w:val="30"/>
                <w:szCs w:val="30"/>
                <w:lang w:val="zh-TW"/>
              </w:rPr>
              <w:t>10</w:t>
            </w:r>
            <w:r w:rsidRPr="00A10E1F">
              <w:rPr>
                <w:rFonts w:ascii="Times New Roman" w:eastAsia="仿宋_GB2312" w:hAnsi="Times New Roman" w:cs="Times New Roman" w:hint="eastAsia"/>
                <w:sz w:val="30"/>
                <w:szCs w:val="30"/>
                <w:lang w:val="zh-TW"/>
              </w:rPr>
              <w:t>万立方米的，生产建设单位可不专项开展水土保持监测工作，在公开验收情况和报备验收材料时无需水土保持监测总结报告。</w:t>
            </w:r>
          </w:p>
          <w:p w14:paraId="641F6B12" w14:textId="1E05ACE6" w:rsidR="00B03A9C" w:rsidRPr="00AF2911" w:rsidRDefault="00A10E1F" w:rsidP="00B03A9C">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lang w:val="zh-TW"/>
              </w:rPr>
              <w:t>本项目水土流失防治指标落实情况如下：</w:t>
            </w:r>
            <w:r w:rsidR="0059238F" w:rsidRPr="0059238F">
              <w:rPr>
                <w:rFonts w:ascii="Times New Roman" w:eastAsia="仿宋_GB2312" w:hAnsi="Times New Roman" w:cs="Times New Roman" w:hint="eastAsia"/>
                <w:sz w:val="30"/>
                <w:szCs w:val="30"/>
              </w:rPr>
              <w:t>落实的水土保持防治措施较好地控制和减少了施工过程中的水土流失，</w:t>
            </w:r>
            <w:r w:rsidR="00A24643" w:rsidRPr="00AF2911">
              <w:rPr>
                <w:rFonts w:ascii="Times New Roman" w:eastAsia="仿宋_GB2312" w:hAnsi="Times New Roman" w:cs="Times New Roman" w:hint="eastAsia"/>
                <w:sz w:val="30"/>
                <w:szCs w:val="30"/>
              </w:rPr>
              <w:t>工程</w:t>
            </w:r>
            <w:r>
              <w:rPr>
                <w:rFonts w:ascii="Times New Roman" w:eastAsia="仿宋_GB2312" w:hAnsi="Times New Roman" w:cs="Times New Roman" w:hint="eastAsia"/>
                <w:sz w:val="30"/>
                <w:szCs w:val="30"/>
              </w:rPr>
              <w:t>扰动土地整治率为</w:t>
            </w:r>
            <w:r>
              <w:rPr>
                <w:rFonts w:ascii="Times New Roman" w:eastAsia="仿宋_GB2312" w:hAnsi="Times New Roman" w:cs="Times New Roman" w:hint="eastAsia"/>
                <w:sz w:val="30"/>
                <w:szCs w:val="30"/>
              </w:rPr>
              <w:t>99.7%</w:t>
            </w:r>
            <w:r>
              <w:rPr>
                <w:rFonts w:ascii="Times New Roman" w:eastAsia="仿宋_GB2312" w:hAnsi="Times New Roman" w:cs="Times New Roman" w:hint="eastAsia"/>
                <w:sz w:val="30"/>
                <w:szCs w:val="30"/>
              </w:rPr>
              <w:t>，</w:t>
            </w:r>
            <w:r w:rsidR="00B03A9C" w:rsidRPr="00B03A9C">
              <w:rPr>
                <w:rFonts w:ascii="Times New Roman" w:eastAsia="仿宋_GB2312" w:hAnsi="Times New Roman" w:cs="Times New Roman" w:hint="eastAsia"/>
                <w:sz w:val="30"/>
                <w:szCs w:val="30"/>
              </w:rPr>
              <w:t>水土流失治理度</w:t>
            </w:r>
            <w:r w:rsidR="00B31365" w:rsidRPr="00B31365">
              <w:rPr>
                <w:rFonts w:ascii="Times New Roman" w:eastAsia="仿宋_GB2312" w:hAnsi="Times New Roman" w:cs="Times New Roman"/>
                <w:sz w:val="30"/>
                <w:szCs w:val="30"/>
              </w:rPr>
              <w:t>99</w:t>
            </w:r>
            <w:r w:rsidR="00B31365" w:rsidRPr="00B31365">
              <w:rPr>
                <w:rFonts w:ascii="Times New Roman" w:eastAsia="仿宋_GB2312" w:hAnsi="Times New Roman" w:cs="Times New Roman" w:hint="eastAsia"/>
                <w:sz w:val="30"/>
                <w:szCs w:val="30"/>
              </w:rPr>
              <w:t>.</w:t>
            </w:r>
            <w:r w:rsidR="00B03A9C">
              <w:rPr>
                <w:rFonts w:ascii="Times New Roman" w:eastAsia="仿宋_GB2312" w:hAnsi="Times New Roman" w:cs="Times New Roman" w:hint="eastAsia"/>
                <w:sz w:val="30"/>
                <w:szCs w:val="30"/>
              </w:rPr>
              <w:t>0</w:t>
            </w:r>
            <w:r w:rsidR="00B31365" w:rsidRPr="00B31365">
              <w:rPr>
                <w:rFonts w:ascii="Times New Roman" w:eastAsia="仿宋_GB2312" w:hAnsi="Times New Roman" w:cs="Times New Roman"/>
                <w:sz w:val="30"/>
                <w:szCs w:val="30"/>
              </w:rPr>
              <w:t>%</w:t>
            </w:r>
            <w:r w:rsidR="00B31365" w:rsidRPr="00B31365">
              <w:rPr>
                <w:rFonts w:ascii="Times New Roman" w:eastAsia="仿宋_GB2312" w:hAnsi="Times New Roman" w:cs="Times New Roman"/>
                <w:sz w:val="30"/>
                <w:szCs w:val="30"/>
              </w:rPr>
              <w:t>，土壤流失控制比</w:t>
            </w:r>
            <w:r w:rsidR="00B31365" w:rsidRPr="00B31365">
              <w:rPr>
                <w:rFonts w:ascii="Times New Roman" w:eastAsia="仿宋_GB2312" w:hAnsi="Times New Roman" w:cs="Times New Roman"/>
                <w:sz w:val="30"/>
                <w:szCs w:val="30"/>
              </w:rPr>
              <w:t>1.</w:t>
            </w:r>
            <w:r w:rsidR="00B03A9C">
              <w:rPr>
                <w:rFonts w:ascii="Times New Roman" w:eastAsia="仿宋_GB2312" w:hAnsi="Times New Roman" w:cs="Times New Roman" w:hint="eastAsia"/>
                <w:sz w:val="30"/>
                <w:szCs w:val="30"/>
              </w:rPr>
              <w:t>00</w:t>
            </w:r>
            <w:r w:rsidR="00B31365" w:rsidRPr="00B31365">
              <w:rPr>
                <w:rFonts w:ascii="Times New Roman" w:eastAsia="仿宋_GB2312" w:hAnsi="Times New Roman" w:cs="Times New Roman"/>
                <w:sz w:val="30"/>
                <w:szCs w:val="30"/>
              </w:rPr>
              <w:t>，拦渣率</w:t>
            </w:r>
            <w:r w:rsidR="00B31365" w:rsidRPr="00B31365">
              <w:rPr>
                <w:rFonts w:ascii="Times New Roman" w:eastAsia="仿宋_GB2312" w:hAnsi="Times New Roman" w:cs="Times New Roman"/>
                <w:sz w:val="30"/>
                <w:szCs w:val="30"/>
              </w:rPr>
              <w:t>99</w:t>
            </w:r>
            <w:r w:rsidR="00B31365" w:rsidRPr="00B31365">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7</w:t>
            </w:r>
            <w:r w:rsidR="00B31365" w:rsidRPr="00B31365">
              <w:rPr>
                <w:rFonts w:ascii="Times New Roman" w:eastAsia="仿宋_GB2312" w:hAnsi="Times New Roman" w:cs="Times New Roman"/>
                <w:sz w:val="30"/>
                <w:szCs w:val="30"/>
              </w:rPr>
              <w:t>%</w:t>
            </w:r>
            <w:r w:rsidR="00B31365" w:rsidRPr="00B31365">
              <w:rPr>
                <w:rFonts w:ascii="Times New Roman" w:eastAsia="仿宋_GB2312" w:hAnsi="Times New Roman" w:cs="Times New Roman"/>
                <w:sz w:val="30"/>
                <w:szCs w:val="30"/>
              </w:rPr>
              <w:t>，</w:t>
            </w:r>
            <w:r w:rsidR="00B03A9C" w:rsidRPr="00B03A9C">
              <w:rPr>
                <w:rFonts w:ascii="Times New Roman" w:eastAsia="仿宋_GB2312" w:hAnsi="Times New Roman" w:cs="Times New Roman" w:hint="eastAsia"/>
                <w:sz w:val="30"/>
                <w:szCs w:val="30"/>
              </w:rPr>
              <w:t>表土</w:t>
            </w:r>
            <w:r>
              <w:rPr>
                <w:rFonts w:ascii="Times New Roman" w:eastAsia="仿宋_GB2312" w:hAnsi="Times New Roman" w:cs="Times New Roman" w:hint="eastAsia"/>
                <w:sz w:val="30"/>
                <w:szCs w:val="30"/>
              </w:rPr>
              <w:t>保护</w:t>
            </w:r>
            <w:r w:rsidR="00B03A9C" w:rsidRPr="00B03A9C">
              <w:rPr>
                <w:rFonts w:ascii="Times New Roman" w:eastAsia="仿宋_GB2312" w:hAnsi="Times New Roman" w:cs="Times New Roman" w:hint="eastAsia"/>
                <w:sz w:val="30"/>
                <w:szCs w:val="30"/>
              </w:rPr>
              <w:t>率</w:t>
            </w:r>
            <w:r w:rsidR="00B03A9C">
              <w:rPr>
                <w:rFonts w:ascii="Times New Roman" w:eastAsia="仿宋_GB2312" w:hAnsi="Times New Roman" w:cs="Times New Roman" w:hint="eastAsia"/>
                <w:sz w:val="30"/>
                <w:szCs w:val="30"/>
              </w:rPr>
              <w:t>99.0%</w:t>
            </w:r>
            <w:r w:rsidR="00B03A9C">
              <w:rPr>
                <w:rFonts w:ascii="Times New Roman" w:eastAsia="仿宋_GB2312" w:hAnsi="Times New Roman" w:cs="Times New Roman" w:hint="eastAsia"/>
                <w:sz w:val="30"/>
                <w:szCs w:val="30"/>
              </w:rPr>
              <w:t>，</w:t>
            </w:r>
            <w:r w:rsidR="00B31365" w:rsidRPr="00B31365">
              <w:rPr>
                <w:rFonts w:ascii="Times New Roman" w:eastAsia="仿宋_GB2312" w:hAnsi="Times New Roman" w:cs="Times New Roman"/>
                <w:sz w:val="30"/>
                <w:szCs w:val="30"/>
              </w:rPr>
              <w:t>林草植被恢复率</w:t>
            </w:r>
            <w:r w:rsidR="00B31365" w:rsidRPr="00B31365">
              <w:rPr>
                <w:rFonts w:ascii="Times New Roman" w:eastAsia="仿宋_GB2312" w:hAnsi="Times New Roman" w:cs="Times New Roman" w:hint="eastAsia"/>
                <w:sz w:val="30"/>
                <w:szCs w:val="30"/>
              </w:rPr>
              <w:t>99.0</w:t>
            </w:r>
            <w:r w:rsidR="00B31365" w:rsidRPr="00B31365">
              <w:rPr>
                <w:rFonts w:ascii="Times New Roman" w:eastAsia="仿宋_GB2312" w:hAnsi="Times New Roman" w:cs="Times New Roman"/>
                <w:sz w:val="30"/>
                <w:szCs w:val="30"/>
              </w:rPr>
              <w:t>%</w:t>
            </w:r>
            <w:r w:rsidR="00B03A9C">
              <w:rPr>
                <w:rFonts w:ascii="Times New Roman" w:eastAsia="仿宋_GB2312" w:hAnsi="Times New Roman" w:cs="Times New Roman"/>
                <w:sz w:val="30"/>
                <w:szCs w:val="30"/>
              </w:rPr>
              <w:t>，林草覆盖</w:t>
            </w:r>
            <w:r w:rsidR="003F0C34">
              <w:rPr>
                <w:rFonts w:ascii="Times New Roman" w:eastAsia="仿宋_GB2312" w:hAnsi="Times New Roman" w:cs="Times New Roman"/>
                <w:sz w:val="30"/>
                <w:szCs w:val="30"/>
              </w:rPr>
              <w:t>率</w:t>
            </w:r>
            <w:r w:rsidR="00255331">
              <w:rPr>
                <w:rFonts w:ascii="Times New Roman" w:eastAsia="仿宋_GB2312" w:hAnsi="Times New Roman" w:cs="Times New Roman" w:hint="eastAsia"/>
                <w:sz w:val="30"/>
                <w:szCs w:val="30"/>
              </w:rPr>
              <w:t>63.0</w:t>
            </w:r>
            <w:r w:rsidR="00B31365" w:rsidRPr="00B31365">
              <w:rPr>
                <w:rFonts w:ascii="Times New Roman" w:eastAsia="仿宋_GB2312" w:hAnsi="Times New Roman" w:cs="Times New Roman" w:hint="eastAsia"/>
                <w:sz w:val="30"/>
                <w:szCs w:val="30"/>
              </w:rPr>
              <w:t>%</w:t>
            </w:r>
            <w:r w:rsidR="00A24643" w:rsidRPr="00AF2911">
              <w:rPr>
                <w:rFonts w:ascii="Times New Roman" w:eastAsia="仿宋_GB2312" w:hAnsi="Times New Roman" w:cs="Times New Roman"/>
                <w:sz w:val="30"/>
                <w:szCs w:val="30"/>
              </w:rPr>
              <w:t>。</w:t>
            </w:r>
            <w:r w:rsidR="00B03A9C" w:rsidRPr="00AF2911">
              <w:rPr>
                <w:rFonts w:ascii="Times New Roman" w:eastAsia="仿宋_GB2312" w:hAnsi="Times New Roman" w:cs="Times New Roman"/>
                <w:sz w:val="30"/>
                <w:szCs w:val="30"/>
              </w:rPr>
              <w:t xml:space="preserve"> </w:t>
            </w:r>
          </w:p>
          <w:p w14:paraId="49152E40" w14:textId="77777777" w:rsidR="005A1DD6" w:rsidRPr="00AF2911" w:rsidRDefault="00AD3E64">
            <w:pPr>
              <w:spacing w:line="580" w:lineRule="exact"/>
              <w:ind w:firstLineChars="200" w:firstLine="600"/>
              <w:rPr>
                <w:rFonts w:ascii="Times New Roman" w:eastAsia="仿宋_GB2312" w:hAnsi="Times New Roman" w:cs="Times New Roman"/>
                <w:sz w:val="30"/>
                <w:szCs w:val="30"/>
              </w:rPr>
            </w:pPr>
            <w:r w:rsidRPr="00AF2911">
              <w:rPr>
                <w:rFonts w:ascii="Times New Roman" w:eastAsia="仿宋_GB2312" w:hAnsi="Times New Roman" w:cs="Times New Roman"/>
                <w:sz w:val="30"/>
                <w:szCs w:val="30"/>
              </w:rPr>
              <w:t>(</w:t>
            </w:r>
            <w:r w:rsidRPr="00AF2911">
              <w:rPr>
                <w:rFonts w:ascii="Times New Roman" w:eastAsia="仿宋_GB2312" w:hAnsi="Times New Roman" w:cs="Times New Roman"/>
                <w:sz w:val="30"/>
                <w:szCs w:val="30"/>
              </w:rPr>
              <w:t>五</w:t>
            </w:r>
            <w:r w:rsidRPr="00AF2911">
              <w:rPr>
                <w:rFonts w:ascii="Times New Roman" w:eastAsia="仿宋_GB2312" w:hAnsi="Times New Roman" w:cs="Times New Roman"/>
                <w:sz w:val="30"/>
                <w:szCs w:val="30"/>
              </w:rPr>
              <w:t>)</w:t>
            </w:r>
            <w:r w:rsidRPr="00AF2911">
              <w:rPr>
                <w:rFonts w:ascii="Times New Roman" w:eastAsia="仿宋_GB2312" w:hAnsi="Times New Roman" w:cs="Times New Roman"/>
                <w:sz w:val="30"/>
                <w:szCs w:val="30"/>
              </w:rPr>
              <w:t>验收报告编制情况和主要结论</w:t>
            </w:r>
          </w:p>
          <w:p w14:paraId="4C9C37F3" w14:textId="752765A5" w:rsidR="005A1DD6" w:rsidRPr="00AF2911" w:rsidRDefault="00AD3E64">
            <w:pPr>
              <w:spacing w:line="580" w:lineRule="exact"/>
              <w:ind w:firstLineChars="200" w:firstLine="600"/>
              <w:rPr>
                <w:rFonts w:ascii="Times New Roman" w:eastAsia="仿宋_GB2312" w:hAnsi="Times New Roman" w:cs="Times New Roman"/>
                <w:sz w:val="30"/>
                <w:szCs w:val="30"/>
              </w:rPr>
            </w:pPr>
            <w:r w:rsidRPr="00AF2911">
              <w:rPr>
                <w:rFonts w:ascii="Times New Roman" w:eastAsia="仿宋_GB2312" w:hAnsi="Times New Roman" w:cs="Times New Roman"/>
                <w:sz w:val="30"/>
                <w:szCs w:val="30"/>
              </w:rPr>
              <w:t>验收前</w:t>
            </w:r>
            <w:r w:rsidRPr="00AF2911">
              <w:rPr>
                <w:rFonts w:ascii="Times New Roman" w:eastAsia="仿宋_GB2312" w:hAnsi="Times New Roman" w:cs="Times New Roman" w:hint="eastAsia"/>
                <w:sz w:val="30"/>
                <w:szCs w:val="30"/>
              </w:rPr>
              <w:t>，</w:t>
            </w:r>
            <w:r w:rsidRPr="00AF2911">
              <w:rPr>
                <w:rFonts w:ascii="Times New Roman" w:eastAsia="仿宋_GB2312" w:hAnsi="Times New Roman" w:cs="Times New Roman"/>
                <w:sz w:val="30"/>
                <w:szCs w:val="30"/>
              </w:rPr>
              <w:t>建设单位开展了水土保持初验，并委托</w:t>
            </w:r>
            <w:r w:rsidR="007A65AA">
              <w:rPr>
                <w:rFonts w:ascii="Times New Roman" w:eastAsia="仿宋_GB2312" w:hAnsi="Times New Roman" w:cs="Times New Roman" w:hint="eastAsia"/>
                <w:sz w:val="30"/>
                <w:szCs w:val="30"/>
              </w:rPr>
              <w:t>中煤科工重庆</w:t>
            </w:r>
            <w:r w:rsidR="007A65AA">
              <w:rPr>
                <w:rFonts w:ascii="Times New Roman" w:eastAsia="仿宋_GB2312" w:hAnsi="Times New Roman" w:cs="Times New Roman" w:hint="eastAsia"/>
                <w:sz w:val="30"/>
                <w:szCs w:val="30"/>
              </w:rPr>
              <w:lastRenderedPageBreak/>
              <w:t>设计研究院（集团）有限公司</w:t>
            </w:r>
            <w:r w:rsidRPr="00AF2911">
              <w:rPr>
                <w:rFonts w:ascii="Times New Roman" w:eastAsia="仿宋_GB2312" w:hAnsi="Times New Roman" w:cs="Times New Roman"/>
                <w:sz w:val="30"/>
                <w:szCs w:val="30"/>
              </w:rPr>
              <w:t>编制了《</w:t>
            </w:r>
            <w:r w:rsidR="001F6791">
              <w:rPr>
                <w:rFonts w:ascii="Times New Roman" w:eastAsia="仿宋_GB2312" w:hAnsi="Times New Roman" w:cs="Times New Roman" w:hint="eastAsia"/>
                <w:sz w:val="30"/>
                <w:szCs w:val="30"/>
              </w:rPr>
              <w:t>涪陵区白涛至梓里天然气复线工程</w:t>
            </w:r>
            <w:r w:rsidRPr="00AF2911">
              <w:rPr>
                <w:rFonts w:ascii="Times New Roman" w:eastAsia="仿宋_GB2312" w:hAnsi="Times New Roman" w:cs="Times New Roman"/>
                <w:sz w:val="30"/>
                <w:szCs w:val="30"/>
              </w:rPr>
              <w:t>水土保持设施验收报告》。验收报告主要结论为</w:t>
            </w:r>
            <w:r w:rsidR="00E739F9" w:rsidRPr="00AF2911">
              <w:rPr>
                <w:rFonts w:ascii="Times New Roman" w:eastAsia="仿宋_GB2312" w:hAnsi="Times New Roman" w:cs="Times New Roman" w:hint="eastAsia"/>
                <w:sz w:val="30"/>
                <w:szCs w:val="30"/>
              </w:rPr>
              <w:t>：</w:t>
            </w:r>
            <w:r w:rsidRPr="00AF2911">
              <w:rPr>
                <w:rFonts w:ascii="Times New Roman" w:eastAsia="仿宋_GB2312" w:hAnsi="Times New Roman" w:cs="Times New Roman"/>
                <w:sz w:val="30"/>
                <w:szCs w:val="30"/>
              </w:rPr>
              <w:t>建设单位基本按照水土保持方案实施了水土保持防治措施，经施工单位自评、监理复核、建设单位认定，水土保持设施质量总体合格，运行正常。</w:t>
            </w:r>
          </w:p>
          <w:p w14:paraId="201B31EE" w14:textId="77777777" w:rsidR="005A1DD6" w:rsidRPr="00AF2911" w:rsidRDefault="00AD3E64">
            <w:pPr>
              <w:spacing w:line="580" w:lineRule="exact"/>
              <w:ind w:firstLineChars="200" w:firstLine="600"/>
              <w:rPr>
                <w:rFonts w:ascii="Times New Roman" w:eastAsia="仿宋_GB2312" w:hAnsi="Times New Roman" w:cs="Times New Roman"/>
                <w:sz w:val="30"/>
                <w:szCs w:val="30"/>
              </w:rPr>
            </w:pPr>
            <w:r w:rsidRPr="00AF2911">
              <w:rPr>
                <w:rFonts w:ascii="Times New Roman" w:eastAsia="仿宋_GB2312" w:hAnsi="Times New Roman" w:cs="Times New Roman"/>
                <w:sz w:val="30"/>
                <w:szCs w:val="30"/>
              </w:rPr>
              <w:t>(</w:t>
            </w:r>
            <w:r w:rsidRPr="00AF2911">
              <w:rPr>
                <w:rFonts w:ascii="Times New Roman" w:eastAsia="仿宋_GB2312" w:hAnsi="Times New Roman" w:cs="Times New Roman"/>
                <w:sz w:val="30"/>
                <w:szCs w:val="30"/>
              </w:rPr>
              <w:t>六</w:t>
            </w:r>
            <w:r w:rsidRPr="00AF2911">
              <w:rPr>
                <w:rFonts w:ascii="Times New Roman" w:eastAsia="仿宋_GB2312" w:hAnsi="Times New Roman" w:cs="Times New Roman"/>
                <w:sz w:val="30"/>
                <w:szCs w:val="30"/>
              </w:rPr>
              <w:t>)</w:t>
            </w:r>
            <w:r w:rsidRPr="00AF2911">
              <w:rPr>
                <w:rFonts w:ascii="Times New Roman" w:eastAsia="仿宋_GB2312" w:hAnsi="Times New Roman" w:cs="Times New Roman"/>
                <w:sz w:val="30"/>
                <w:szCs w:val="30"/>
              </w:rPr>
              <w:t>验收结论</w:t>
            </w:r>
          </w:p>
          <w:p w14:paraId="4E574A55" w14:textId="568C01F5" w:rsidR="005A1DD6" w:rsidRPr="00AF2911" w:rsidRDefault="00AD3E64">
            <w:pPr>
              <w:spacing w:line="580" w:lineRule="exact"/>
              <w:ind w:firstLineChars="200" w:firstLine="600"/>
              <w:rPr>
                <w:rFonts w:ascii="Times New Roman" w:eastAsia="仿宋_GB2312" w:hAnsi="Times New Roman" w:cs="Times New Roman"/>
                <w:sz w:val="30"/>
                <w:szCs w:val="30"/>
              </w:rPr>
            </w:pPr>
            <w:r w:rsidRPr="00AF2911">
              <w:rPr>
                <w:rFonts w:ascii="Times New Roman" w:eastAsia="仿宋_GB2312" w:hAnsi="Times New Roman" w:cs="Times New Roman"/>
                <w:sz w:val="30"/>
                <w:szCs w:val="30"/>
              </w:rPr>
              <w:t>验收组认为，建设单位依法编报了水土保持方案，项目实施过程中基本落实了水土保持方案与批复文件要求，基本完成了水土流失预防和治理任务，</w:t>
            </w:r>
            <w:r w:rsidRPr="00AF2911">
              <w:rPr>
                <w:rFonts w:ascii="Times New Roman" w:eastAsia="仿宋_GB2312" w:hAnsi="Times New Roman" w:cs="Times New Roman" w:hint="eastAsia"/>
                <w:sz w:val="30"/>
                <w:szCs w:val="30"/>
              </w:rPr>
              <w:t>本</w:t>
            </w:r>
            <w:r w:rsidRPr="00AF2911">
              <w:rPr>
                <w:rFonts w:ascii="Times New Roman" w:eastAsia="仿宋_GB2312" w:hAnsi="Times New Roman" w:cs="Times New Roman"/>
                <w:sz w:val="30"/>
                <w:szCs w:val="30"/>
              </w:rPr>
              <w:t>次验收区域水土流失防治指标达到了水土保持方案确定的目标值，较好的控制和减少了工程建设中的水土流失，基本符合水土保持设施验收的条件，同意该工程水土保持设施通过验收。</w:t>
            </w:r>
          </w:p>
          <w:p w14:paraId="05CB74AD" w14:textId="1865AF8F" w:rsidR="005A1DD6" w:rsidRPr="00AF2911" w:rsidRDefault="00AD3E64" w:rsidP="0059238F">
            <w:pPr>
              <w:tabs>
                <w:tab w:val="left" w:pos="5869"/>
              </w:tabs>
              <w:spacing w:line="580" w:lineRule="exact"/>
              <w:ind w:firstLineChars="200" w:firstLine="600"/>
              <w:rPr>
                <w:rFonts w:ascii="Times New Roman" w:eastAsia="仿宋_GB2312" w:hAnsi="Times New Roman" w:cs="Times New Roman"/>
                <w:sz w:val="30"/>
                <w:szCs w:val="30"/>
              </w:rPr>
            </w:pPr>
            <w:r w:rsidRPr="00AF2911">
              <w:rPr>
                <w:rFonts w:ascii="Times New Roman" w:eastAsia="仿宋_GB2312" w:hAnsi="Times New Roman" w:cs="Times New Roman"/>
                <w:sz w:val="30"/>
                <w:szCs w:val="30"/>
              </w:rPr>
              <w:t>(</w:t>
            </w:r>
            <w:r w:rsidRPr="00AF2911">
              <w:rPr>
                <w:rFonts w:ascii="Times New Roman" w:eastAsia="仿宋_GB2312" w:hAnsi="Times New Roman" w:cs="Times New Roman"/>
                <w:sz w:val="30"/>
                <w:szCs w:val="30"/>
              </w:rPr>
              <w:t>六</w:t>
            </w:r>
            <w:r w:rsidRPr="00AF2911">
              <w:rPr>
                <w:rFonts w:ascii="Times New Roman" w:eastAsia="仿宋_GB2312" w:hAnsi="Times New Roman" w:cs="Times New Roman"/>
                <w:sz w:val="30"/>
                <w:szCs w:val="30"/>
              </w:rPr>
              <w:t>)</w:t>
            </w:r>
            <w:r w:rsidRPr="00AF2911">
              <w:rPr>
                <w:rFonts w:ascii="Times New Roman" w:eastAsia="仿宋_GB2312" w:hAnsi="Times New Roman" w:cs="Times New Roman"/>
                <w:sz w:val="30"/>
                <w:szCs w:val="30"/>
              </w:rPr>
              <w:t>后续管护要求</w:t>
            </w:r>
            <w:r w:rsidR="0059238F">
              <w:rPr>
                <w:rFonts w:ascii="Times New Roman" w:eastAsia="仿宋_GB2312" w:hAnsi="Times New Roman" w:cs="Times New Roman"/>
                <w:sz w:val="30"/>
                <w:szCs w:val="30"/>
              </w:rPr>
              <w:tab/>
            </w:r>
          </w:p>
          <w:p w14:paraId="6947C37F" w14:textId="77777777" w:rsidR="005A1DD6" w:rsidRPr="00AF2911" w:rsidRDefault="00AD3E64">
            <w:pPr>
              <w:spacing w:line="580" w:lineRule="exact"/>
              <w:ind w:firstLineChars="200" w:firstLine="600"/>
              <w:rPr>
                <w:rFonts w:ascii="Times New Roman" w:eastAsia="黑体" w:hAnsi="Times New Roman" w:cs="Times New Roman"/>
                <w:sz w:val="30"/>
                <w:szCs w:val="30"/>
              </w:rPr>
            </w:pPr>
            <w:r w:rsidRPr="00AF2911">
              <w:rPr>
                <w:rFonts w:ascii="Times New Roman" w:eastAsia="仿宋_GB2312" w:hAnsi="Times New Roman" w:cs="Times New Roman"/>
                <w:sz w:val="30"/>
                <w:szCs w:val="30"/>
              </w:rPr>
              <w:t>工程建设完成后，要落实后期责任管护主体，定期进行检查和维护，确保各项措施正常运行。</w:t>
            </w:r>
          </w:p>
        </w:tc>
      </w:tr>
    </w:tbl>
    <w:p w14:paraId="7FE1676E" w14:textId="424ECD7A" w:rsidR="005A1DD6" w:rsidRPr="00AF2911" w:rsidRDefault="00AD3E64" w:rsidP="00AF2911">
      <w:pPr>
        <w:spacing w:beforeLines="50" w:before="156" w:afterLines="50" w:after="156"/>
        <w:rPr>
          <w:rFonts w:ascii="Times New Roman" w:eastAsia="黑体" w:hAnsi="Times New Roman" w:cs="Times New Roman"/>
          <w:sz w:val="30"/>
          <w:szCs w:val="30"/>
        </w:rPr>
      </w:pPr>
      <w:r w:rsidRPr="00AF2911">
        <w:rPr>
          <w:rFonts w:ascii="Times New Roman" w:eastAsia="黑体" w:hAnsi="Times New Roman" w:cs="Times New Roman"/>
          <w:sz w:val="30"/>
          <w:szCs w:val="30"/>
        </w:rPr>
        <w:lastRenderedPageBreak/>
        <w:br w:type="page"/>
      </w:r>
      <w:bookmarkStart w:id="0" w:name="_GoBack"/>
      <w:r w:rsidR="008274AC">
        <w:rPr>
          <w:noProof/>
        </w:rPr>
        <w:lastRenderedPageBreak/>
        <w:drawing>
          <wp:inline distT="0" distB="0" distL="0" distR="0" wp14:anchorId="642D9FF4" wp14:editId="0CCF5DAA">
            <wp:extent cx="4961032" cy="7505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73384" cy="7524388"/>
                    </a:xfrm>
                    <a:prstGeom prst="rect">
                      <a:avLst/>
                    </a:prstGeom>
                  </pic:spPr>
                </pic:pic>
              </a:graphicData>
            </a:graphic>
          </wp:inline>
        </w:drawing>
      </w:r>
      <w:bookmarkEnd w:id="0"/>
    </w:p>
    <w:sectPr w:rsidR="005A1DD6" w:rsidRPr="00AF2911">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06431" w14:textId="77777777" w:rsidR="00D271AA" w:rsidRDefault="00D271AA">
      <w:r>
        <w:separator/>
      </w:r>
    </w:p>
  </w:endnote>
  <w:endnote w:type="continuationSeparator" w:id="0">
    <w:p w14:paraId="07276FAD" w14:textId="77777777" w:rsidR="00D271AA" w:rsidRDefault="00D2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7E2D0" w14:textId="77777777" w:rsidR="005A1DD6" w:rsidRDefault="005A1DD6">
    <w:pPr>
      <w:pStyle w:val="ab"/>
      <w:jc w:val="center"/>
      <w:rPr>
        <w:rFonts w:ascii="Times New Roman" w:hAnsi="Times New Roman" w:cs="Times New Roman"/>
        <w:sz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879102"/>
    </w:sdtPr>
    <w:sdtEndPr>
      <w:rPr>
        <w:rFonts w:ascii="Times New Roman" w:hAnsi="Times New Roman" w:cs="Times New Roman"/>
        <w:sz w:val="21"/>
      </w:rPr>
    </w:sdtEndPr>
    <w:sdtContent>
      <w:p w14:paraId="6FBCC459" w14:textId="15B28E42" w:rsidR="005A1DD6" w:rsidRDefault="00AD3E64">
        <w:pPr>
          <w:pStyle w:val="ab"/>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PAGE   \* MERGEFORMAT</w:instrText>
        </w:r>
        <w:r>
          <w:rPr>
            <w:rFonts w:ascii="Times New Roman" w:hAnsi="Times New Roman" w:cs="Times New Roman"/>
            <w:sz w:val="21"/>
          </w:rPr>
          <w:fldChar w:fldCharType="separate"/>
        </w:r>
        <w:r w:rsidR="008274AC" w:rsidRPr="008274AC">
          <w:rPr>
            <w:rFonts w:ascii="Times New Roman" w:hAnsi="Times New Roman" w:cs="Times New Roman"/>
            <w:noProof/>
            <w:sz w:val="21"/>
            <w:lang w:val="zh-CN"/>
          </w:rPr>
          <w:t>5</w:t>
        </w:r>
        <w:r>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2CA3A" w14:textId="77777777" w:rsidR="00D271AA" w:rsidRDefault="00D271AA">
      <w:r>
        <w:separator/>
      </w:r>
    </w:p>
  </w:footnote>
  <w:footnote w:type="continuationSeparator" w:id="0">
    <w:p w14:paraId="6687A3E1" w14:textId="77777777" w:rsidR="00D271AA" w:rsidRDefault="00D271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6A1A" w14:textId="77777777" w:rsidR="005A1DD6" w:rsidRDefault="00AD3E64">
    <w:pPr>
      <w:pStyle w:val="ad"/>
      <w:pBdr>
        <w:bottom w:val="none" w:sz="0" w:space="0" w:color="auto"/>
      </w:pBd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B8"/>
    <w:rsid w:val="00002F3E"/>
    <w:rsid w:val="000044CE"/>
    <w:rsid w:val="0003531B"/>
    <w:rsid w:val="00082658"/>
    <w:rsid w:val="000B02CD"/>
    <w:rsid w:val="000B1250"/>
    <w:rsid w:val="000C0EF2"/>
    <w:rsid w:val="000D5333"/>
    <w:rsid w:val="00123B43"/>
    <w:rsid w:val="00132DE6"/>
    <w:rsid w:val="0014450C"/>
    <w:rsid w:val="00147D1F"/>
    <w:rsid w:val="0015092B"/>
    <w:rsid w:val="00156391"/>
    <w:rsid w:val="0016341C"/>
    <w:rsid w:val="00163519"/>
    <w:rsid w:val="001A17F8"/>
    <w:rsid w:val="001A2D66"/>
    <w:rsid w:val="001B209F"/>
    <w:rsid w:val="001B52B1"/>
    <w:rsid w:val="001D4652"/>
    <w:rsid w:val="001F6791"/>
    <w:rsid w:val="00214665"/>
    <w:rsid w:val="002351ED"/>
    <w:rsid w:val="002351F3"/>
    <w:rsid w:val="00255331"/>
    <w:rsid w:val="00263D8D"/>
    <w:rsid w:val="002727F8"/>
    <w:rsid w:val="002904B6"/>
    <w:rsid w:val="002D1F0E"/>
    <w:rsid w:val="002E758D"/>
    <w:rsid w:val="002F4E04"/>
    <w:rsid w:val="003062B4"/>
    <w:rsid w:val="00324EF3"/>
    <w:rsid w:val="003269C3"/>
    <w:rsid w:val="003362C9"/>
    <w:rsid w:val="0033794B"/>
    <w:rsid w:val="00360C59"/>
    <w:rsid w:val="003A544E"/>
    <w:rsid w:val="003B3A53"/>
    <w:rsid w:val="003B4704"/>
    <w:rsid w:val="003C6561"/>
    <w:rsid w:val="003F0C34"/>
    <w:rsid w:val="003F317A"/>
    <w:rsid w:val="003F6795"/>
    <w:rsid w:val="004503A8"/>
    <w:rsid w:val="00470692"/>
    <w:rsid w:val="004B7471"/>
    <w:rsid w:val="004E6602"/>
    <w:rsid w:val="00522D7F"/>
    <w:rsid w:val="00526350"/>
    <w:rsid w:val="00563138"/>
    <w:rsid w:val="00590CF7"/>
    <w:rsid w:val="0059238F"/>
    <w:rsid w:val="005A1DD6"/>
    <w:rsid w:val="005B1FE3"/>
    <w:rsid w:val="005B31FE"/>
    <w:rsid w:val="0060686A"/>
    <w:rsid w:val="006136AF"/>
    <w:rsid w:val="006141A1"/>
    <w:rsid w:val="006270D6"/>
    <w:rsid w:val="00635933"/>
    <w:rsid w:val="00640D60"/>
    <w:rsid w:val="00645348"/>
    <w:rsid w:val="0069135B"/>
    <w:rsid w:val="0069322F"/>
    <w:rsid w:val="006976BE"/>
    <w:rsid w:val="006A1541"/>
    <w:rsid w:val="006A57A4"/>
    <w:rsid w:val="006B31A1"/>
    <w:rsid w:val="006B60C4"/>
    <w:rsid w:val="006C73A7"/>
    <w:rsid w:val="006D6512"/>
    <w:rsid w:val="006F63D4"/>
    <w:rsid w:val="006F78CB"/>
    <w:rsid w:val="00712BD3"/>
    <w:rsid w:val="00721B32"/>
    <w:rsid w:val="00767C51"/>
    <w:rsid w:val="007711D2"/>
    <w:rsid w:val="00774393"/>
    <w:rsid w:val="007849DD"/>
    <w:rsid w:val="00784C91"/>
    <w:rsid w:val="007867BF"/>
    <w:rsid w:val="007A65AA"/>
    <w:rsid w:val="00812AFD"/>
    <w:rsid w:val="008274AC"/>
    <w:rsid w:val="00840F25"/>
    <w:rsid w:val="00882EF7"/>
    <w:rsid w:val="008904A3"/>
    <w:rsid w:val="008B5B80"/>
    <w:rsid w:val="008B6AD3"/>
    <w:rsid w:val="009244A4"/>
    <w:rsid w:val="0092540E"/>
    <w:rsid w:val="0093058E"/>
    <w:rsid w:val="00942D44"/>
    <w:rsid w:val="00944201"/>
    <w:rsid w:val="00957A0D"/>
    <w:rsid w:val="00960422"/>
    <w:rsid w:val="00973A21"/>
    <w:rsid w:val="00977DA1"/>
    <w:rsid w:val="00986992"/>
    <w:rsid w:val="00987AE1"/>
    <w:rsid w:val="009C21A5"/>
    <w:rsid w:val="009D124B"/>
    <w:rsid w:val="009F7F68"/>
    <w:rsid w:val="00A01381"/>
    <w:rsid w:val="00A014BA"/>
    <w:rsid w:val="00A10E1F"/>
    <w:rsid w:val="00A24643"/>
    <w:rsid w:val="00AA211F"/>
    <w:rsid w:val="00AA6FFD"/>
    <w:rsid w:val="00AB2BDC"/>
    <w:rsid w:val="00AD3E64"/>
    <w:rsid w:val="00AE2C86"/>
    <w:rsid w:val="00AF1409"/>
    <w:rsid w:val="00AF2911"/>
    <w:rsid w:val="00B03A9C"/>
    <w:rsid w:val="00B05A8C"/>
    <w:rsid w:val="00B07F3D"/>
    <w:rsid w:val="00B31365"/>
    <w:rsid w:val="00B35158"/>
    <w:rsid w:val="00B57A34"/>
    <w:rsid w:val="00B606FF"/>
    <w:rsid w:val="00B63F1F"/>
    <w:rsid w:val="00B731B2"/>
    <w:rsid w:val="00BA356A"/>
    <w:rsid w:val="00BD5FEB"/>
    <w:rsid w:val="00BE531E"/>
    <w:rsid w:val="00BF09F1"/>
    <w:rsid w:val="00BF6E1D"/>
    <w:rsid w:val="00C174EA"/>
    <w:rsid w:val="00C21FD2"/>
    <w:rsid w:val="00C3220D"/>
    <w:rsid w:val="00C858BC"/>
    <w:rsid w:val="00CC15D9"/>
    <w:rsid w:val="00CD3DEE"/>
    <w:rsid w:val="00CD6F09"/>
    <w:rsid w:val="00CF1C8B"/>
    <w:rsid w:val="00D02025"/>
    <w:rsid w:val="00D21AC2"/>
    <w:rsid w:val="00D271AA"/>
    <w:rsid w:val="00D83F20"/>
    <w:rsid w:val="00DA46FF"/>
    <w:rsid w:val="00DB5B10"/>
    <w:rsid w:val="00DC34FB"/>
    <w:rsid w:val="00DD5EF8"/>
    <w:rsid w:val="00DD7A57"/>
    <w:rsid w:val="00DE7761"/>
    <w:rsid w:val="00E12AFD"/>
    <w:rsid w:val="00E65AB8"/>
    <w:rsid w:val="00E72A17"/>
    <w:rsid w:val="00E739F9"/>
    <w:rsid w:val="00E909CF"/>
    <w:rsid w:val="00EA46E2"/>
    <w:rsid w:val="00EE3078"/>
    <w:rsid w:val="00F23FD6"/>
    <w:rsid w:val="00F46EFB"/>
    <w:rsid w:val="00F702B8"/>
    <w:rsid w:val="00F83EE3"/>
    <w:rsid w:val="00F845EC"/>
    <w:rsid w:val="00FC5A87"/>
    <w:rsid w:val="00FC7927"/>
    <w:rsid w:val="00FD30B7"/>
    <w:rsid w:val="00FF0615"/>
    <w:rsid w:val="02700F54"/>
    <w:rsid w:val="0285496F"/>
    <w:rsid w:val="081102C7"/>
    <w:rsid w:val="0BDC2E87"/>
    <w:rsid w:val="10143155"/>
    <w:rsid w:val="116114EB"/>
    <w:rsid w:val="15986E48"/>
    <w:rsid w:val="18AD7F9B"/>
    <w:rsid w:val="25742A04"/>
    <w:rsid w:val="28687287"/>
    <w:rsid w:val="2FC6268D"/>
    <w:rsid w:val="33576819"/>
    <w:rsid w:val="37890EB8"/>
    <w:rsid w:val="3FC544D7"/>
    <w:rsid w:val="532F68B9"/>
    <w:rsid w:val="5BE13F3E"/>
    <w:rsid w:val="6473082E"/>
    <w:rsid w:val="663D530E"/>
    <w:rsid w:val="67F12EA4"/>
    <w:rsid w:val="68BD0242"/>
    <w:rsid w:val="694E7DFD"/>
    <w:rsid w:val="6AFE6386"/>
    <w:rsid w:val="72A110CD"/>
    <w:rsid w:val="72B82F6A"/>
    <w:rsid w:val="7481619E"/>
    <w:rsid w:val="7587012F"/>
    <w:rsid w:val="78880D4D"/>
    <w:rsid w:val="7A7F64F7"/>
    <w:rsid w:val="7F246A13"/>
    <w:rsid w:val="7FB713B1"/>
    <w:rsid w:val="7FFA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58F71"/>
  <w15:docId w15:val="{E012B8CA-7E11-4828-B257-464C6EFA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rPr>
      <w:rFonts w:ascii="Tahoma" w:hAnsi="Tahoma"/>
      <w:sz w:val="24"/>
    </w:rPr>
  </w:style>
  <w:style w:type="paragraph" w:styleId="a5">
    <w:name w:val="Body Text Indent"/>
    <w:basedOn w:val="a"/>
    <w:link w:val="a6"/>
    <w:qFormat/>
    <w:pPr>
      <w:widowControl/>
      <w:ind w:firstLine="675"/>
    </w:pPr>
    <w:rPr>
      <w:rFonts w:eastAsia="宋体"/>
      <w:sz w:val="28"/>
      <w:szCs w:val="28"/>
    </w:r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unhideWhenUsed/>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Pr>
      <w:rFonts w:asciiTheme="minorHAnsi" w:hAnsiTheme="minorHAnsi"/>
      <w:b/>
      <w:bCs/>
      <w:sz w:val="21"/>
    </w:rPr>
  </w:style>
  <w:style w:type="table" w:styleId="af1">
    <w:name w:val="Table Grid"/>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annotation reference"/>
    <w:basedOn w:val="a0"/>
    <w:uiPriority w:val="99"/>
    <w:semiHidden/>
    <w:unhideWhenUsed/>
    <w:qFormat/>
    <w:rPr>
      <w:sz w:val="21"/>
      <w:szCs w:val="21"/>
    </w:rPr>
  </w:style>
  <w:style w:type="character" w:customStyle="1" w:styleId="10">
    <w:name w:val="标题 1 字符"/>
    <w:basedOn w:val="a0"/>
    <w:link w:val="1"/>
    <w:qFormat/>
    <w:rPr>
      <w:rFonts w:ascii="黑体" w:eastAsia="黑体" w:hAnsi="黑体" w:cs="Times New Roman"/>
      <w:bCs/>
      <w:kern w:val="44"/>
      <w:sz w:val="32"/>
      <w:szCs w:val="32"/>
    </w:rPr>
  </w:style>
  <w:style w:type="character" w:customStyle="1" w:styleId="a6">
    <w:name w:val="正文文本缩进 字符"/>
    <w:basedOn w:val="a0"/>
    <w:link w:val="a5"/>
    <w:qFormat/>
    <w:rPr>
      <w:rFonts w:eastAsia="宋体"/>
      <w:sz w:val="28"/>
      <w:szCs w:val="2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sz w:val="18"/>
      <w:szCs w:val="18"/>
    </w:rPr>
  </w:style>
  <w:style w:type="character" w:customStyle="1" w:styleId="ae">
    <w:name w:val="页眉 字符"/>
    <w:basedOn w:val="a0"/>
    <w:link w:val="ad"/>
    <w:uiPriority w:val="99"/>
    <w:qFormat/>
    <w:rPr>
      <w:sz w:val="18"/>
      <w:szCs w:val="18"/>
    </w:rPr>
  </w:style>
  <w:style w:type="paragraph" w:styleId="af4">
    <w:name w:val="List Paragraph"/>
    <w:basedOn w:val="a"/>
    <w:uiPriority w:val="99"/>
    <w:unhideWhenUsed/>
    <w:qFormat/>
    <w:pPr>
      <w:ind w:firstLineChars="200" w:firstLine="420"/>
    </w:pPr>
  </w:style>
  <w:style w:type="character" w:customStyle="1" w:styleId="a4">
    <w:name w:val="批注文字 字符"/>
    <w:basedOn w:val="a0"/>
    <w:link w:val="a3"/>
    <w:qFormat/>
    <w:rPr>
      <w:rFonts w:ascii="Tahoma" w:eastAsiaTheme="minorEastAsia" w:hAnsi="Tahoma" w:cstheme="minorBidi"/>
      <w:kern w:val="2"/>
      <w:sz w:val="24"/>
      <w:szCs w:val="22"/>
    </w:rPr>
  </w:style>
  <w:style w:type="character" w:customStyle="1" w:styleId="af0">
    <w:name w:val="批注主题 字符"/>
    <w:basedOn w:val="a4"/>
    <w:link w:val="af"/>
    <w:uiPriority w:val="99"/>
    <w:semiHidden/>
    <w:qFormat/>
    <w:rPr>
      <w:rFonts w:asciiTheme="minorHAnsi" w:eastAsiaTheme="minorEastAsia" w:hAnsiTheme="minorHAnsi" w:cstheme="minorBidi"/>
      <w:b/>
      <w:bCs/>
      <w:kern w:val="2"/>
      <w:sz w:val="21"/>
      <w:szCs w:val="22"/>
    </w:rPr>
  </w:style>
  <w:style w:type="character" w:customStyle="1" w:styleId="a8">
    <w:name w:val="日期 字符"/>
    <w:basedOn w:val="a0"/>
    <w:link w:val="a7"/>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290</Words>
  <Characters>1657</Characters>
  <Application>Microsoft Office Word</Application>
  <DocSecurity>0</DocSecurity>
  <Lines>13</Lines>
  <Paragraphs>3</Paragraphs>
  <ScaleCrop>false</ScaleCrop>
  <Company>JDC</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dc:creator>
  <cp:lastModifiedBy>阳维俊</cp:lastModifiedBy>
  <cp:revision>13</cp:revision>
  <cp:lastPrinted>2019-07-16T08:05:00Z</cp:lastPrinted>
  <dcterms:created xsi:type="dcterms:W3CDTF">2020-11-25T14:04:00Z</dcterms:created>
  <dcterms:modified xsi:type="dcterms:W3CDTF">2021-09-24T02:08:00Z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