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06" w:rsidRDefault="00D17506" w:rsidP="00B356B9">
      <w:pPr>
        <w:snapToGrid w:val="0"/>
        <w:spacing w:before="240" w:line="594" w:lineRule="exact"/>
        <w:jc w:val="center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                      </w:t>
      </w:r>
    </w:p>
    <w:p w:rsidR="00D17506" w:rsidRDefault="00D17506" w:rsidP="00D17506">
      <w:pPr>
        <w:snapToGrid w:val="0"/>
        <w:spacing w:line="594" w:lineRule="exact"/>
        <w:jc w:val="right"/>
        <w:rPr>
          <w:rFonts w:eastAsia="方正仿宋_GBK"/>
          <w:snapToGrid w:val="0"/>
          <w:kern w:val="0"/>
          <w:sz w:val="32"/>
          <w:szCs w:val="32"/>
        </w:rPr>
      </w:pPr>
    </w:p>
    <w:p w:rsidR="00D17506" w:rsidRDefault="00D17506" w:rsidP="00D17506">
      <w:pPr>
        <w:snapToGrid w:val="0"/>
        <w:spacing w:line="594" w:lineRule="exact"/>
        <w:jc w:val="right"/>
        <w:rPr>
          <w:rFonts w:eastAsia="方正仿宋_GBK"/>
          <w:snapToGrid w:val="0"/>
          <w:kern w:val="0"/>
          <w:sz w:val="32"/>
          <w:szCs w:val="32"/>
        </w:rPr>
      </w:pPr>
    </w:p>
    <w:p w:rsidR="00D17506" w:rsidRDefault="00D17506" w:rsidP="00D17506">
      <w:pPr>
        <w:snapToGrid w:val="0"/>
        <w:spacing w:line="594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重庆市水利局</w:t>
      </w:r>
    </w:p>
    <w:p w:rsidR="00D17506" w:rsidRDefault="00D17506" w:rsidP="00D17506">
      <w:pPr>
        <w:snapToGrid w:val="0"/>
        <w:spacing w:line="594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关于市四届人大四次会议</w:t>
      </w:r>
    </w:p>
    <w:p w:rsidR="00D17506" w:rsidRDefault="00D17506" w:rsidP="00D17506">
      <w:pPr>
        <w:snapToGrid w:val="0"/>
        <w:spacing w:line="594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第</w:t>
      </w:r>
      <w:r>
        <w:rPr>
          <w:rFonts w:eastAsia="方正小标宋_GBK"/>
          <w:snapToGrid w:val="0"/>
          <w:kern w:val="0"/>
          <w:sz w:val="44"/>
          <w:szCs w:val="44"/>
        </w:rPr>
        <w:t>0035</w:t>
      </w:r>
      <w:r>
        <w:rPr>
          <w:rFonts w:eastAsia="方正小标宋_GBK" w:hint="eastAsia"/>
          <w:snapToGrid w:val="0"/>
          <w:kern w:val="0"/>
          <w:sz w:val="44"/>
          <w:szCs w:val="44"/>
        </w:rPr>
        <w:t>号建议的复函</w:t>
      </w:r>
    </w:p>
    <w:p w:rsidR="00D17506" w:rsidRDefault="00D17506" w:rsidP="00D17506">
      <w:pPr>
        <w:snapToGrid w:val="0"/>
        <w:spacing w:line="594" w:lineRule="exact"/>
        <w:jc w:val="center"/>
        <w:rPr>
          <w:rFonts w:eastAsia="方正仿宋_GBK"/>
          <w:snapToGrid w:val="0"/>
          <w:kern w:val="0"/>
          <w:sz w:val="32"/>
          <w:szCs w:val="32"/>
        </w:rPr>
      </w:pPr>
    </w:p>
    <w:p w:rsidR="00D17506" w:rsidRDefault="00B356B9" w:rsidP="00D17506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**</w:t>
      </w:r>
      <w:r w:rsidR="00D17506">
        <w:rPr>
          <w:rFonts w:eastAsia="方正仿宋_GBK" w:hint="eastAsia"/>
          <w:snapToGrid w:val="0"/>
          <w:kern w:val="0"/>
          <w:sz w:val="32"/>
          <w:szCs w:val="32"/>
        </w:rPr>
        <w:t>代表：</w:t>
      </w:r>
    </w:p>
    <w:p w:rsidR="00D17506" w:rsidRDefault="00D17506" w:rsidP="00D17506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您提出的《关于建设万州区青龙水库的建议》（第</w:t>
      </w:r>
      <w:r>
        <w:rPr>
          <w:rFonts w:eastAsia="方正仿宋_GBK"/>
          <w:snapToGrid w:val="0"/>
          <w:kern w:val="0"/>
          <w:sz w:val="32"/>
          <w:szCs w:val="32"/>
        </w:rPr>
        <w:t>0035</w:t>
      </w:r>
      <w:r>
        <w:rPr>
          <w:rFonts w:eastAsia="方正仿宋_GBK" w:hint="eastAsia"/>
          <w:snapToGrid w:val="0"/>
          <w:kern w:val="0"/>
          <w:sz w:val="32"/>
          <w:szCs w:val="32"/>
        </w:rPr>
        <w:t>号）收悉。经研究办理，现答复如下：</w:t>
      </w:r>
    </w:p>
    <w:p w:rsidR="00D17506" w:rsidRDefault="00D17506" w:rsidP="00D17506">
      <w:pPr>
        <w:snapToGrid w:val="0"/>
        <w:spacing w:line="594" w:lineRule="exact"/>
        <w:ind w:firstLine="63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首先，衷心感谢您对全市水利工作的关心和支持。</w:t>
      </w:r>
    </w:p>
    <w:p w:rsidR="00D17506" w:rsidRDefault="00D17506" w:rsidP="00D17506">
      <w:pPr>
        <w:snapToGrid w:val="0"/>
        <w:spacing w:line="594" w:lineRule="exact"/>
        <w:ind w:firstLine="63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您提出《关于建设万州区青龙水库的建议》对优化万州区水资源配置有很强的针对性，青龙水库建设也是我局积极支持万州区推进的水源工程之一。</w:t>
      </w:r>
    </w:p>
    <w:p w:rsidR="00D17506" w:rsidRDefault="00D17506" w:rsidP="00D17506">
      <w:pPr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我局高度重视万州区水源工程建设。</w:t>
      </w:r>
      <w:r>
        <w:rPr>
          <w:rFonts w:eastAsia="方正仿宋_GBK" w:hint="eastAsia"/>
          <w:sz w:val="32"/>
          <w:szCs w:val="32"/>
        </w:rPr>
        <w:t>“十二五”以来，我局</w:t>
      </w:r>
      <w:r>
        <w:rPr>
          <w:rFonts w:eastAsia="方正仿宋_GBK" w:hint="eastAsia"/>
          <w:snapToGrid w:val="0"/>
          <w:kern w:val="0"/>
          <w:sz w:val="32"/>
          <w:szCs w:val="32"/>
        </w:rPr>
        <w:t>共安排市及市以上水利资金</w:t>
      </w:r>
      <w:r>
        <w:rPr>
          <w:rFonts w:eastAsia="方正仿宋_GBK"/>
          <w:snapToGrid w:val="0"/>
          <w:kern w:val="0"/>
          <w:sz w:val="32"/>
          <w:szCs w:val="32"/>
        </w:rPr>
        <w:t>7.25</w:t>
      </w:r>
      <w:r>
        <w:rPr>
          <w:rFonts w:eastAsia="方正仿宋_GBK" w:hint="eastAsia"/>
          <w:snapToGrid w:val="0"/>
          <w:kern w:val="0"/>
          <w:sz w:val="32"/>
          <w:szCs w:val="32"/>
        </w:rPr>
        <w:t>亿元，支持万州区建成了大滩口、三角</w:t>
      </w:r>
      <w:proofErr w:type="gramStart"/>
      <w:r>
        <w:rPr>
          <w:rFonts w:eastAsia="方正仿宋_GBK" w:hint="eastAsia"/>
          <w:snapToGrid w:val="0"/>
          <w:kern w:val="0"/>
          <w:sz w:val="32"/>
          <w:szCs w:val="32"/>
        </w:rPr>
        <w:t>凼</w:t>
      </w:r>
      <w:proofErr w:type="gramEnd"/>
      <w:r>
        <w:rPr>
          <w:rFonts w:eastAsia="方正仿宋_GBK"/>
          <w:snapToGrid w:val="0"/>
          <w:kern w:val="0"/>
          <w:sz w:val="32"/>
          <w:szCs w:val="32"/>
        </w:rPr>
        <w:t>2</w:t>
      </w:r>
      <w:r>
        <w:rPr>
          <w:rFonts w:eastAsia="方正仿宋_GBK" w:hint="eastAsia"/>
          <w:snapToGrid w:val="0"/>
          <w:kern w:val="0"/>
          <w:sz w:val="32"/>
          <w:szCs w:val="32"/>
        </w:rPr>
        <w:t>座中型水库；同时，积极争取将万州青龙、凉水、双河口等</w:t>
      </w:r>
      <w:r>
        <w:rPr>
          <w:rFonts w:eastAsia="方正仿宋_GBK"/>
          <w:snapToGrid w:val="0"/>
          <w:kern w:val="0"/>
          <w:sz w:val="32"/>
          <w:szCs w:val="32"/>
        </w:rPr>
        <w:t>14</w:t>
      </w:r>
      <w:r>
        <w:rPr>
          <w:rFonts w:eastAsia="方正仿宋_GBK" w:hint="eastAsia"/>
          <w:snapToGrid w:val="0"/>
          <w:kern w:val="0"/>
          <w:sz w:val="32"/>
          <w:szCs w:val="32"/>
        </w:rPr>
        <w:t>处重点水源工程列入了《西南五省（自治区、直辖市）重点水源工程建设规划》、《重庆市五大功能区域水利发展战略规划》，其中青龙中型水库同时列入了</w:t>
      </w:r>
      <w:r>
        <w:rPr>
          <w:rFonts w:eastAsia="方正仿宋_GBK" w:hint="eastAsia"/>
          <w:sz w:val="32"/>
          <w:szCs w:val="32"/>
        </w:rPr>
        <w:t>《重庆市水利发展“十三五”规划》。</w:t>
      </w:r>
    </w:p>
    <w:p w:rsidR="00D17506" w:rsidRDefault="00D17506" w:rsidP="00D17506">
      <w:pPr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2012</w:t>
      </w:r>
      <w:r>
        <w:rPr>
          <w:rFonts w:eastAsia="方正仿宋_GBK" w:hint="eastAsia"/>
          <w:sz w:val="32"/>
          <w:szCs w:val="32"/>
        </w:rPr>
        <w:t>年以来，为加快推进青龙水库项目前期工作，我局均将该项目纳入了水利建设项目前期工作指导性计划。</w:t>
      </w:r>
      <w:r>
        <w:rPr>
          <w:rFonts w:eastAsia="方正仿宋_GBK"/>
          <w:sz w:val="32"/>
          <w:szCs w:val="32"/>
        </w:rPr>
        <w:t>2013</w:t>
      </w:r>
      <w:r>
        <w:rPr>
          <w:rFonts w:eastAsia="方正仿宋_GBK" w:hint="eastAsia"/>
          <w:sz w:val="32"/>
          <w:szCs w:val="32"/>
        </w:rPr>
        <w:lastRenderedPageBreak/>
        <w:t>年</w:t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月，我局主持召开了项目规划方案会商会议，对下阶段勘察设计提出了建议意见。</w:t>
      </w:r>
      <w:r>
        <w:rPr>
          <w:rFonts w:eastAsia="方正仿宋_GBK"/>
          <w:sz w:val="32"/>
          <w:szCs w:val="32"/>
        </w:rPr>
        <w:t>2015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月，我局组织专家对项目可</w:t>
      </w:r>
      <w:proofErr w:type="gramStart"/>
      <w:r>
        <w:rPr>
          <w:rFonts w:eastAsia="方正仿宋_GBK" w:hint="eastAsia"/>
          <w:sz w:val="32"/>
          <w:szCs w:val="32"/>
        </w:rPr>
        <w:t>研</w:t>
      </w:r>
      <w:proofErr w:type="gramEnd"/>
      <w:r>
        <w:rPr>
          <w:rFonts w:eastAsia="方正仿宋_GBK" w:hint="eastAsia"/>
          <w:sz w:val="32"/>
          <w:szCs w:val="32"/>
        </w:rPr>
        <w:t>报告进行了审查并提出了修改意见。截至目前，万州区仍在进一步修改完善项目可</w:t>
      </w:r>
      <w:proofErr w:type="gramStart"/>
      <w:r>
        <w:rPr>
          <w:rFonts w:eastAsia="方正仿宋_GBK" w:hint="eastAsia"/>
          <w:sz w:val="32"/>
          <w:szCs w:val="32"/>
        </w:rPr>
        <w:t>研</w:t>
      </w:r>
      <w:proofErr w:type="gramEnd"/>
      <w:r>
        <w:rPr>
          <w:rFonts w:eastAsia="方正仿宋_GBK" w:hint="eastAsia"/>
          <w:sz w:val="32"/>
          <w:szCs w:val="32"/>
        </w:rPr>
        <w:t>报告，除水资源论证报告已审批外其余专题报告正在编制或送审中。</w:t>
      </w:r>
    </w:p>
    <w:p w:rsidR="00D17506" w:rsidRDefault="00D17506" w:rsidP="00D17506">
      <w:pPr>
        <w:autoSpaceDE w:val="0"/>
        <w:autoSpaceDN w:val="0"/>
        <w:adjustRightInd w:val="0"/>
        <w:snapToGrid w:val="0"/>
        <w:spacing w:line="594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根据国家有关要求，中型水库工程需完成初步设计审批后，方能列入中央投资计划。按照万州区</w:t>
      </w:r>
      <w:r>
        <w:rPr>
          <w:rFonts w:eastAsia="方正仿宋_GBK"/>
          <w:sz w:val="32"/>
          <w:szCs w:val="32"/>
        </w:rPr>
        <w:t>2016</w:t>
      </w:r>
      <w:r>
        <w:rPr>
          <w:rFonts w:eastAsia="方正仿宋_GBK" w:hint="eastAsia"/>
          <w:sz w:val="32"/>
          <w:szCs w:val="32"/>
        </w:rPr>
        <w:t>年项目前期工作计划，青龙水库工程可</w:t>
      </w:r>
      <w:proofErr w:type="gramStart"/>
      <w:r>
        <w:rPr>
          <w:rFonts w:eastAsia="方正仿宋_GBK" w:hint="eastAsia"/>
          <w:sz w:val="32"/>
          <w:szCs w:val="32"/>
        </w:rPr>
        <w:t>研</w:t>
      </w:r>
      <w:proofErr w:type="gramEnd"/>
      <w:r>
        <w:rPr>
          <w:rFonts w:eastAsia="方正仿宋_GBK" w:hint="eastAsia"/>
          <w:sz w:val="32"/>
          <w:szCs w:val="32"/>
        </w:rPr>
        <w:t>报告于</w:t>
      </w:r>
      <w:r>
        <w:rPr>
          <w:rFonts w:eastAsia="方正仿宋_GBK"/>
          <w:sz w:val="32"/>
          <w:szCs w:val="32"/>
        </w:rPr>
        <w:t>2016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月底完成审批，项目初设报告于</w:t>
      </w:r>
      <w:r>
        <w:rPr>
          <w:rFonts w:eastAsia="方正仿宋_GBK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月底完成审批。</w:t>
      </w:r>
      <w:r>
        <w:rPr>
          <w:rFonts w:ascii="方正仿宋_GBK" w:eastAsia="方正仿宋_GBK" w:hAnsi="仿宋" w:hint="eastAsia"/>
          <w:sz w:val="32"/>
          <w:szCs w:val="32"/>
        </w:rPr>
        <w:t>建议万州区进一步加快推进青龙水库工程项目前期工作，抓紧完成可</w:t>
      </w:r>
      <w:proofErr w:type="gramStart"/>
      <w:r>
        <w:rPr>
          <w:rFonts w:ascii="方正仿宋_GBK" w:eastAsia="方正仿宋_GBK" w:hAnsi="仿宋" w:hint="eastAsia"/>
          <w:sz w:val="32"/>
          <w:szCs w:val="32"/>
        </w:rPr>
        <w:t>研</w:t>
      </w:r>
      <w:proofErr w:type="gramEnd"/>
      <w:r>
        <w:rPr>
          <w:rFonts w:ascii="方正仿宋_GBK" w:eastAsia="方正仿宋_GBK" w:hAnsi="仿宋" w:hint="eastAsia"/>
          <w:sz w:val="32"/>
          <w:szCs w:val="32"/>
        </w:rPr>
        <w:t>报告及其相关专题报告编制并上报，并同步开展项目初步设计工作。我局将继续支持青龙水库项目，</w:t>
      </w:r>
      <w:proofErr w:type="gramStart"/>
      <w:r>
        <w:rPr>
          <w:rFonts w:ascii="方正仿宋_GBK" w:eastAsia="方正仿宋_GBK" w:hAnsi="仿宋" w:hint="eastAsia"/>
          <w:sz w:val="32"/>
          <w:szCs w:val="32"/>
        </w:rPr>
        <w:t>待万州区</w:t>
      </w:r>
      <w:proofErr w:type="gramEnd"/>
      <w:r>
        <w:rPr>
          <w:rFonts w:ascii="方正仿宋_GBK" w:eastAsia="方正仿宋_GBK" w:hAnsi="仿宋" w:hint="eastAsia"/>
          <w:sz w:val="32"/>
          <w:szCs w:val="32"/>
        </w:rPr>
        <w:t>完成可</w:t>
      </w:r>
      <w:proofErr w:type="gramStart"/>
      <w:r>
        <w:rPr>
          <w:rFonts w:ascii="方正仿宋_GBK" w:eastAsia="方正仿宋_GBK" w:hAnsi="仿宋" w:hint="eastAsia"/>
          <w:sz w:val="32"/>
          <w:szCs w:val="32"/>
        </w:rPr>
        <w:t>研</w:t>
      </w:r>
      <w:proofErr w:type="gramEnd"/>
      <w:r>
        <w:rPr>
          <w:rFonts w:ascii="方正仿宋_GBK" w:eastAsia="方正仿宋_GBK" w:hAnsi="仿宋" w:hint="eastAsia"/>
          <w:sz w:val="32"/>
          <w:szCs w:val="32"/>
        </w:rPr>
        <w:t>报告及其相关专题、项目初设报告上报后，及时组织开展审查、审批；同时，待完成项目初设审批后，积极争取将青龙水库纳入中央水利投资计划予以支持。</w:t>
      </w:r>
    </w:p>
    <w:p w:rsidR="00D17506" w:rsidRDefault="00D17506" w:rsidP="00D17506">
      <w:pPr>
        <w:snapToGrid w:val="0"/>
        <w:spacing w:line="594" w:lineRule="exact"/>
        <w:ind w:firstLine="63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恳请您继续关心支持水利工作，也盼望您督促万州区加快推进青龙水库项目前期工作进度，并早日开工建设。再次向您</w:t>
      </w:r>
      <w:proofErr w:type="gramStart"/>
      <w:r>
        <w:rPr>
          <w:rFonts w:eastAsia="方正仿宋_GBK" w:hint="eastAsia"/>
          <w:snapToGrid w:val="0"/>
          <w:kern w:val="0"/>
          <w:sz w:val="32"/>
          <w:szCs w:val="32"/>
        </w:rPr>
        <w:t>表达衷心</w:t>
      </w:r>
      <w:proofErr w:type="gramEnd"/>
      <w:r>
        <w:rPr>
          <w:rFonts w:eastAsia="方正仿宋_GBK" w:hint="eastAsia"/>
          <w:snapToGrid w:val="0"/>
          <w:kern w:val="0"/>
          <w:sz w:val="32"/>
          <w:szCs w:val="32"/>
        </w:rPr>
        <w:t>的感谢！</w:t>
      </w:r>
    </w:p>
    <w:p w:rsidR="00D17506" w:rsidRDefault="00D17506" w:rsidP="00D17506">
      <w:pPr>
        <w:snapToGrid w:val="0"/>
        <w:spacing w:line="594" w:lineRule="exact"/>
        <w:ind w:firstLine="63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此复函已经王爱祖局长审签。对以上答复您有什么意见，请填写在回执上寄给我们，以便进一步改进工作。</w:t>
      </w:r>
    </w:p>
    <w:p w:rsidR="00D17506" w:rsidRDefault="00D17506" w:rsidP="00D17506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D17506" w:rsidRDefault="00D17506" w:rsidP="00D17506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D17506" w:rsidRDefault="00D17506" w:rsidP="00D17506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D17506" w:rsidRDefault="00D17506" w:rsidP="00D17506">
      <w:pPr>
        <w:snapToGrid w:val="0"/>
        <w:spacing w:line="594" w:lineRule="exact"/>
        <w:ind w:firstLine="63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lastRenderedPageBreak/>
        <w:t xml:space="preserve">               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>重庆市水利局</w:t>
      </w:r>
    </w:p>
    <w:p w:rsidR="00D17506" w:rsidRDefault="00D17506" w:rsidP="00D17506">
      <w:pPr>
        <w:tabs>
          <w:tab w:val="left" w:pos="7797"/>
        </w:tabs>
        <w:snapToGrid w:val="0"/>
        <w:spacing w:line="594" w:lineRule="exact"/>
        <w:ind w:firstLine="63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 xml:space="preserve">                             2016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/>
          <w:snapToGrid w:val="0"/>
          <w:kern w:val="0"/>
          <w:sz w:val="32"/>
          <w:szCs w:val="32"/>
        </w:rPr>
        <w:t>4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/>
          <w:snapToGrid w:val="0"/>
          <w:kern w:val="0"/>
          <w:sz w:val="32"/>
          <w:szCs w:val="32"/>
        </w:rPr>
        <w:t>13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D17506" w:rsidRDefault="00D17506" w:rsidP="00D17506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D17506" w:rsidRDefault="00D17506" w:rsidP="00D17506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D17506" w:rsidRDefault="00D17506" w:rsidP="00D17506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联系人：</w:t>
      </w:r>
      <w:r w:rsidR="00B356B9">
        <w:rPr>
          <w:rFonts w:ascii="方正仿宋_GBK" w:eastAsia="方正仿宋_GBK" w:hAnsi="方正仿宋_GBK" w:hint="eastAsia"/>
          <w:sz w:val="32"/>
          <w:szCs w:val="32"/>
        </w:rPr>
        <w:t>**</w:t>
      </w:r>
    </w:p>
    <w:p w:rsidR="00D17506" w:rsidRDefault="00D17506" w:rsidP="00D17506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联系电话：</w:t>
      </w:r>
      <w:r w:rsidR="00B356B9">
        <w:rPr>
          <w:rFonts w:ascii="方正仿宋_GBK" w:eastAsia="方正仿宋_GBK" w:hAnsi="方正仿宋_GBK" w:hint="eastAsia"/>
          <w:sz w:val="32"/>
          <w:szCs w:val="32"/>
        </w:rPr>
        <w:t>**</w:t>
      </w:r>
      <w:bookmarkStart w:id="0" w:name="_GoBack"/>
      <w:bookmarkEnd w:id="0"/>
    </w:p>
    <w:p w:rsidR="00305B15" w:rsidRDefault="00305B15"/>
    <w:sectPr w:rsidR="00305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19"/>
    <w:rsid w:val="00305B15"/>
    <w:rsid w:val="006D2319"/>
    <w:rsid w:val="00B356B9"/>
    <w:rsid w:val="00D1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冯琦</dc:creator>
  <cp:lastModifiedBy>冯琦</cp:lastModifiedBy>
  <cp:revision>2</cp:revision>
  <dcterms:created xsi:type="dcterms:W3CDTF">2016-08-09T03:35:00Z</dcterms:created>
  <dcterms:modified xsi:type="dcterms:W3CDTF">2016-08-09T03:35:00Z</dcterms:modified>
</cp:coreProperties>
</file>