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24" w:lineRule="auto"/>
        <w:jc w:val="center"/>
        <w:rPr>
          <w:rFonts w:hint="eastAsia" w:ascii="方正仿宋_GBK" w:hAnsi="方正仿宋_GBK" w:eastAsia="方正仿宋_GBK" w:cs="方正仿宋_GBK"/>
          <w:snapToGrid w:val="0"/>
          <w:kern w:val="3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24" w:lineRule="auto"/>
        <w:jc w:val="center"/>
        <w:rPr>
          <w:rFonts w:hint="eastAsia" w:ascii="方正仿宋_GBK" w:hAnsi="方正仿宋_GBK" w:eastAsia="方正仿宋_GBK" w:cs="方正仿宋_GBK"/>
          <w:snapToGrid w:val="0"/>
          <w:kern w:val="3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24" w:lineRule="auto"/>
        <w:jc w:val="center"/>
        <w:rPr>
          <w:rFonts w:hint="eastAsia" w:ascii="方正仿宋_GBK" w:hAnsi="方正仿宋_GBK" w:eastAsia="方正仿宋_GBK" w:cs="方正仿宋_GBK"/>
          <w:snapToGrid w:val="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24" w:lineRule="auto"/>
        <w:jc w:val="center"/>
        <w:rPr>
          <w:rFonts w:ascii="Times New Roman" w:hAnsi="Times New Roman" w:eastAsia="方正小标宋_GBK"/>
          <w:snapToGrid w:val="0"/>
          <w:color w:val="FF0000"/>
          <w:spacing w:val="46"/>
          <w:w w:val="78"/>
          <w:kern w:val="32"/>
          <w:sz w:val="120"/>
          <w:szCs w:val="120"/>
        </w:rPr>
      </w:pPr>
      <w:r>
        <w:rPr>
          <w:rFonts w:hint="eastAsia" w:ascii="Times New Roman" w:hAnsi="Times New Roman" w:eastAsia="方正小标宋_GBK"/>
          <w:snapToGrid w:val="0"/>
          <w:color w:val="FF0000"/>
          <w:spacing w:val="46"/>
          <w:w w:val="78"/>
          <w:kern w:val="32"/>
          <w:sz w:val="120"/>
          <w:szCs w:val="120"/>
        </w:rPr>
        <w:t>重庆市水利局文件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24" w:lineRule="auto"/>
        <w:jc w:val="center"/>
        <w:rPr>
          <w:rFonts w:ascii="Times New Roman" w:hAnsi="Times New Roman" w:eastAsia="方正仿宋_GBK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渝</w:t>
      </w:r>
      <w:r>
        <w:rPr>
          <w:rFonts w:hint="eastAsia" w:ascii="Times New Roman" w:hAnsi="Times New Roman" w:eastAsia="方正仿宋_GBK"/>
          <w:bCs/>
          <w:iCs/>
          <w:sz w:val="32"/>
          <w:szCs w:val="32"/>
        </w:rPr>
        <w:t>水〔2022〕</w:t>
      </w:r>
      <w:r>
        <w:rPr>
          <w:rFonts w:hint="eastAsia" w:ascii="Times New Roman" w:hAnsi="Times New Roman" w:eastAsia="方正仿宋_GBK"/>
          <w:bCs/>
          <w:iCs/>
          <w:sz w:val="32"/>
          <w:szCs w:val="32"/>
          <w:lang w:val="en-US" w:eastAsia="zh-CN"/>
        </w:rPr>
        <w:t>92</w:t>
      </w:r>
      <w:r>
        <w:rPr>
          <w:rFonts w:hint="eastAsia" w:ascii="Times New Roman" w:hAnsi="Times New Roman" w:eastAsia="方正仿宋_GBK"/>
          <w:bCs/>
          <w:iCs/>
          <w:sz w:val="32"/>
          <w:szCs w:val="32"/>
        </w:rPr>
        <w:t>号</w:t>
      </w:r>
      <w:r>
        <w:rPr>
          <w:rFonts w:ascii="Times New Roman" w:hAnsi="Times New Roman" w:eastAsia="方正仿宋_GBK"/>
          <w:color w:val="FF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476250</wp:posOffset>
                </wp:positionV>
                <wp:extent cx="5652135" cy="0"/>
                <wp:effectExtent l="0" t="13970" r="571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5pt;margin-top:37.5pt;height:0pt;width:445.05pt;z-index:251659264;mso-width-relative:page;mso-height-relative:page;" filled="f" stroked="t" coordsize="21600,21600" o:gfxdata="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R66o1QAAAAcBAAAPAAAAAAAAAAEAIAAAACIAAABkcnMvZG93bnJldi54bWxQSwEC&#10;FAAUAAAACACHTuJA+FwbbP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Cs/>
          <w:iCs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Cs/>
          <w:iCs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ascii="Times New Roman" w:hAnsi="Times New Roman" w:eastAsia="方正小标宋_GBK" w:cs="方正小标宋_GBK"/>
          <w:bCs/>
          <w:i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iCs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ascii="Times New Roman" w:hAnsi="Times New Roman" w:eastAsia="方正小标宋_GBK" w:cs="方正小标宋_GBK"/>
          <w:bCs/>
          <w:i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iCs/>
          <w:sz w:val="44"/>
          <w:szCs w:val="44"/>
        </w:rPr>
        <w:t>重庆市发展和改革委员会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i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iCs/>
          <w:sz w:val="44"/>
          <w:szCs w:val="44"/>
        </w:rPr>
        <w:t>关于印发重庆市“十四五”用水总量和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ascii="Times New Roman" w:hAnsi="Times New Roman" w:eastAsia="方正小标宋_GBK" w:cs="方正小标宋_GBK"/>
          <w:bCs/>
          <w:i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iCs/>
          <w:sz w:val="44"/>
          <w:szCs w:val="44"/>
        </w:rPr>
        <w:t>强度双控目标的通知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ascii="Times New Roman" w:hAnsi="Times New Roman" w:eastAsia="方正仿宋_GBK"/>
          <w:bCs/>
          <w:iCs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ascii="Times New Roman" w:hAnsi="Times New Roman" w:eastAsia="方正仿宋_GBK"/>
          <w:bCs/>
          <w:iCs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iCs/>
          <w:snapToGrid w:val="0"/>
          <w:sz w:val="32"/>
          <w:szCs w:val="32"/>
        </w:rPr>
        <w:t>各区县（自治县）水行政主管部门、发展改革委：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iCs/>
          <w:sz w:val="32"/>
          <w:szCs w:val="32"/>
        </w:rPr>
      </w:pP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为持续实施水资源消耗总量和强度双控行动，</w:t>
      </w:r>
      <w:r>
        <w:rPr>
          <w:rFonts w:hint="eastAsia" w:ascii="Times New Roman" w:hAnsi="Times New Roman" w:eastAsia="方正仿宋_GBK"/>
          <w:bCs/>
          <w:iCs/>
          <w:sz w:val="32"/>
          <w:szCs w:val="32"/>
        </w:rPr>
        <w:t>按照《国务院办公厅关于印发实行最严格水资源管理制度考核办法的通知》（国办发〔2013〕2号）《水利部 国家发展改革委关于印发“十四五”用水总量和强度双控目标的通知》（水节约〔2022〕113号）的要求，市水利局、市发展改革委组织编制了《重庆市“十四五”用水总量和强度双控目标》，现印发给你们，请严格执行</w:t>
      </w:r>
      <w:r>
        <w:rPr>
          <w:rFonts w:ascii="Times New Roman" w:hAnsi="Times New Roman" w:eastAsia="方正仿宋_GBK"/>
          <w:bCs/>
          <w:i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960" w:hanging="960" w:hangingChars="300"/>
        <w:jc w:val="both"/>
        <w:textAlignment w:val="auto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960" w:hanging="960" w:hangingChars="300"/>
        <w:jc w:val="both"/>
        <w:textAlignment w:val="auto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960" w:firstLineChars="300"/>
        <w:jc w:val="both"/>
        <w:textAlignment w:val="auto"/>
        <w:rPr>
          <w:rFonts w:ascii="Times New Roman" w:hAnsi="Times New Roman" w:eastAsia="方正仿宋_GBK"/>
          <w:bCs/>
          <w:iCs/>
          <w:sz w:val="32"/>
          <w:szCs w:val="32"/>
        </w:rPr>
      </w:pPr>
      <w:r>
        <w:rPr>
          <w:rFonts w:ascii="Times New Roman" w:hAnsi="Times New Roman" w:eastAsia="方正仿宋_GBK"/>
          <w:bCs/>
          <w:iCs/>
          <w:sz w:val="32"/>
          <w:szCs w:val="32"/>
        </w:rPr>
        <w:t>重庆市水利局</w:t>
      </w:r>
      <w:r>
        <w:rPr>
          <w:rFonts w:hint="eastAsia" w:ascii="Times New Roman" w:hAnsi="Times New Roman" w:eastAsia="方正仿宋_GBK"/>
          <w:bCs/>
          <w:iCs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/>
          <w:bCs/>
          <w:iCs/>
          <w:sz w:val="32"/>
          <w:szCs w:val="32"/>
        </w:rPr>
        <w:t>重庆市发展和改革委员会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Cs/>
          <w:iCs/>
          <w:sz w:val="32"/>
          <w:szCs w:val="32"/>
        </w:rPr>
        <w:t xml:space="preserve">                    202</w:t>
      </w:r>
      <w:r>
        <w:rPr>
          <w:rFonts w:hint="eastAsia" w:ascii="Times New Roman" w:hAnsi="Times New Roman" w:eastAsia="方正仿宋_GBK"/>
          <w:bCs/>
          <w:iCs/>
          <w:sz w:val="32"/>
          <w:szCs w:val="32"/>
        </w:rPr>
        <w:t>2</w:t>
      </w:r>
      <w:r>
        <w:rPr>
          <w:rFonts w:ascii="Times New Roman" w:hAnsi="Times New Roman" w:eastAsia="方正仿宋_GBK"/>
          <w:bCs/>
          <w:iCs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iCs/>
          <w:sz w:val="32"/>
          <w:szCs w:val="32"/>
        </w:rPr>
        <w:t>12</w:t>
      </w:r>
      <w:r>
        <w:rPr>
          <w:rFonts w:ascii="Times New Roman" w:hAnsi="Times New Roman" w:eastAsia="方正仿宋_GBK"/>
          <w:bCs/>
          <w:iCs/>
          <w:sz w:val="32"/>
          <w:szCs w:val="32"/>
        </w:rPr>
        <w:t>月</w:t>
      </w:r>
      <w:r>
        <w:rPr>
          <w:rFonts w:hint="eastAsia" w:eastAsia="方正仿宋_GBK"/>
          <w:bCs/>
          <w:iCs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/>
          <w:bCs/>
          <w:i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（此件</w:t>
      </w:r>
      <w:r>
        <w:rPr>
          <w:rFonts w:hint="eastAsia" w:eastAsia="方正仿宋_GBK"/>
          <w:bCs/>
          <w:iCs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bCs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（</w:t>
      </w:r>
      <w:r>
        <w:rPr>
          <w:rFonts w:hint="eastAsia" w:eastAsia="方正仿宋_GBK"/>
          <w:bCs/>
          <w:iCs/>
          <w:sz w:val="32"/>
          <w:szCs w:val="32"/>
          <w:lang w:eastAsia="zh-CN"/>
        </w:rPr>
        <w:t>市水利局</w:t>
      </w: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联系人：</w:t>
      </w:r>
      <w:r>
        <w:rPr>
          <w:rFonts w:hint="eastAsia" w:eastAsia="方正仿宋_GBK"/>
          <w:bCs/>
          <w:iCs/>
          <w:sz w:val="32"/>
          <w:szCs w:val="32"/>
          <w:lang w:eastAsia="zh-CN"/>
        </w:rPr>
        <w:t>谢榆</w:t>
      </w: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；联系电话：</w:t>
      </w:r>
      <w:r>
        <w:rPr>
          <w:rFonts w:hint="eastAsia" w:ascii="Times New Roman" w:hAnsi="Times New Roman" w:eastAsia="方正仿宋_GBK"/>
          <w:bCs/>
          <w:iCs/>
          <w:sz w:val="32"/>
          <w:szCs w:val="32"/>
          <w:lang w:val="en-US" w:eastAsia="zh-CN"/>
        </w:rPr>
        <w:t>89079</w:t>
      </w:r>
      <w:r>
        <w:rPr>
          <w:rFonts w:hint="eastAsia" w:eastAsia="方正仿宋_GBK"/>
          <w:bCs/>
          <w:iCs/>
          <w:sz w:val="32"/>
          <w:szCs w:val="32"/>
          <w:lang w:val="en-US" w:eastAsia="zh-CN"/>
        </w:rPr>
        <w:t>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960" w:firstLineChars="300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市</w:t>
      </w:r>
      <w:r>
        <w:rPr>
          <w:rFonts w:hint="eastAsia" w:eastAsia="方正仿宋_GBK"/>
          <w:bCs/>
          <w:iCs/>
          <w:sz w:val="32"/>
          <w:szCs w:val="32"/>
          <w:lang w:eastAsia="zh-CN"/>
        </w:rPr>
        <w:t>发改委</w:t>
      </w: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联系人：</w:t>
      </w:r>
      <w:r>
        <w:rPr>
          <w:rFonts w:hint="eastAsia" w:eastAsia="方正仿宋_GBK"/>
          <w:bCs/>
          <w:iCs/>
          <w:sz w:val="32"/>
          <w:szCs w:val="32"/>
          <w:lang w:eastAsia="zh-CN"/>
        </w:rPr>
        <w:t>陈</w:t>
      </w:r>
      <w:r>
        <w:rPr>
          <w:rFonts w:hint="eastAsia" w:eastAsia="方正仿宋_GBK"/>
          <w:bCs/>
          <w:iCs/>
          <w:sz w:val="32"/>
          <w:szCs w:val="32"/>
          <w:lang w:val="en-US" w:eastAsia="zh-CN"/>
        </w:rPr>
        <w:t>茜</w:t>
      </w: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；联系电话：</w:t>
      </w:r>
      <w:r>
        <w:rPr>
          <w:rFonts w:hint="eastAsia" w:eastAsia="方正仿宋_GBK"/>
          <w:bCs/>
          <w:iCs/>
          <w:sz w:val="32"/>
          <w:szCs w:val="32"/>
          <w:lang w:val="en-US" w:eastAsia="zh-CN"/>
        </w:rPr>
        <w:t>67575745</w:t>
      </w:r>
      <w:r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960" w:firstLineChars="300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bCs/>
          <w:iCs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jc w:val="center"/>
        <w:rPr>
          <w:rFonts w:ascii="Times New Roman" w:hAnsi="Times New Roman" w:eastAsia="方正小标宋_GBK" w:cs="方正小标宋_GBK"/>
          <w:bCs/>
          <w:i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iCs/>
          <w:sz w:val="44"/>
          <w:szCs w:val="44"/>
        </w:rPr>
        <w:t>重庆市“十四五”用水总量和强度双控目标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both"/>
        <w:rPr>
          <w:rFonts w:ascii="Times New Roman" w:hAnsi="Times New Roman" w:eastAsia="方正黑体_GBK" w:cs="方正黑体_GBK"/>
          <w:bCs/>
          <w:iCs/>
          <w:spacing w:val="-6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iCs/>
          <w:sz w:val="32"/>
          <w:szCs w:val="32"/>
        </w:rPr>
        <w:t>一、区</w:t>
      </w:r>
      <w:r>
        <w:rPr>
          <w:rFonts w:hint="eastAsia" w:ascii="Times New Roman" w:hAnsi="Times New Roman" w:eastAsia="方正黑体_GBK" w:cs="方正黑体_GBK"/>
          <w:bCs/>
          <w:iCs/>
          <w:spacing w:val="-6"/>
          <w:sz w:val="32"/>
          <w:szCs w:val="32"/>
        </w:rPr>
        <w:t>县（自治县，含万盛经开区，下同）用水总量控制指标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4" w:lineRule="exact"/>
        <w:ind w:firstLine="640" w:firstLineChars="200"/>
        <w:jc w:val="both"/>
        <w:rPr>
          <w:rFonts w:ascii="Times New Roman" w:hAnsi="Times New Roman" w:eastAsia="方正楷体_GBK" w:cs="方正楷体_GBK"/>
          <w:bCs/>
          <w:i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iCs/>
          <w:sz w:val="32"/>
          <w:szCs w:val="32"/>
        </w:rPr>
        <w:t>（一）2022—2025年用水总量控制指标。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jc w:val="right"/>
        <w:rPr>
          <w:rFonts w:ascii="Times New Roman" w:hAnsi="Times New Roman" w:eastAsia="方正仿宋_GBK" w:cs="宋体"/>
          <w:bCs/>
          <w:iCs/>
          <w:sz w:val="32"/>
          <w:szCs w:val="32"/>
        </w:rPr>
      </w:pPr>
      <w:r>
        <w:rPr>
          <w:rFonts w:hint="eastAsia" w:ascii="Times New Roman" w:hAnsi="Times New Roman" w:eastAsia="方正仿宋_GBK" w:cs="宋体"/>
          <w:bCs/>
          <w:iCs/>
          <w:sz w:val="32"/>
          <w:szCs w:val="32"/>
        </w:rPr>
        <w:t xml:space="preserve">     </w:t>
      </w:r>
      <w:r>
        <w:rPr>
          <w:rFonts w:hint="eastAsia" w:ascii="Times New Roman" w:hAnsi="Times New Roman" w:eastAsia="宋体" w:cs="宋体"/>
          <w:bCs/>
          <w:iCs/>
          <w:sz w:val="21"/>
          <w:szCs w:val="21"/>
        </w:rPr>
        <w:t>单位：万立方米</w:t>
      </w:r>
    </w:p>
    <w:tbl>
      <w:tblPr>
        <w:tblStyle w:val="6"/>
        <w:tblW w:w="49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45"/>
        <w:gridCol w:w="1539"/>
        <w:gridCol w:w="1539"/>
        <w:gridCol w:w="153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61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行政区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2022年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2023年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2024年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全市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59</w:t>
            </w:r>
            <w:r>
              <w:rPr>
                <w:rFonts w:ascii="Times New Roman" w:hAnsi="Times New Roman"/>
                <w:sz w:val="21"/>
                <w:szCs w:val="21"/>
              </w:rPr>
              <w:t>000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59</w:t>
            </w:r>
            <w:r>
              <w:rPr>
                <w:rFonts w:ascii="Times New Roman" w:hAnsi="Times New Roman"/>
                <w:sz w:val="21"/>
                <w:szCs w:val="21"/>
              </w:rPr>
              <w:t>000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59</w:t>
            </w:r>
            <w:r>
              <w:rPr>
                <w:rFonts w:ascii="Times New Roman" w:hAnsi="Times New Roman"/>
                <w:sz w:val="21"/>
                <w:szCs w:val="21"/>
              </w:rPr>
              <w:t>000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59</w:t>
            </w:r>
            <w:r>
              <w:rPr>
                <w:rFonts w:ascii="Times New Roman" w:hAnsi="Times New Roman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万州区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34900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34900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34900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黔江区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4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涪陵区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33300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33300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33300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5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渝中区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6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大渡口区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7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江北区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21000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21000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21000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8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沙坪坝区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21600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21600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21600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9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九龙坡区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23400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23400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23400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南岸区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18500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18500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18500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11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北碚区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21300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21300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21300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12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渝北区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38000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38000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38000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13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巴南区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14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长寿区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31400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31400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31400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15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江津区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000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000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000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16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合川区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32700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32700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32700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17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永川区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39000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39000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39000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18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南川区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18600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18600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18600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19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綦江区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22000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22000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22000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大足区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18300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18300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18300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21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璧山区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22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铜梁区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23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潼南区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24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荣昌区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25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开州区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26900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26900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26900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26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梁平区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17500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17500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17500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27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武隆区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28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城口县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29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丰都县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垫江县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19200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19200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19200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31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忠县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32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云阳县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17600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17600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17600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33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奉节县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34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巫山县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35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巫溪县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36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石柱县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37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秀山县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14500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14500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14500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38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酉阳县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39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彭水县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  <w:lang w:bidi="ar"/>
              </w:rPr>
              <w:t>40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万盛经开区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8000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8000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8000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jc w:val="both"/>
        <w:rPr>
          <w:rFonts w:ascii="Times New Roman" w:hAnsi="Times New Roman" w:eastAsia="方正楷体_GBK" w:cs="方正楷体_GBK"/>
          <w:bCs/>
          <w:iCs/>
          <w:sz w:val="32"/>
          <w:szCs w:val="32"/>
        </w:rPr>
      </w:pPr>
      <w:r>
        <w:rPr>
          <w:rFonts w:hint="eastAsia" w:ascii="Times New Roman" w:hAnsi="Times New Roman"/>
          <w:bCs/>
          <w:iCs/>
          <w:sz w:val="21"/>
          <w:szCs w:val="21"/>
          <w:lang w:bidi="ar"/>
        </w:rPr>
        <w:t>备注：1.</w:t>
      </w:r>
      <w:r>
        <w:rPr>
          <w:rFonts w:ascii="Times New Roman" w:hAnsi="Times New Roman"/>
          <w:bCs/>
          <w:iCs/>
          <w:sz w:val="21"/>
          <w:szCs w:val="21"/>
          <w:lang w:bidi="ar"/>
        </w:rPr>
        <w:t>市</w:t>
      </w:r>
      <w:r>
        <w:rPr>
          <w:rFonts w:hint="eastAsia" w:ascii="Times New Roman" w:hAnsi="Times New Roman"/>
          <w:bCs/>
          <w:iCs/>
          <w:sz w:val="21"/>
          <w:szCs w:val="21"/>
          <w:lang w:eastAsia="zh-CN" w:bidi="ar"/>
        </w:rPr>
        <w:t>级预留</w:t>
      </w:r>
      <w:r>
        <w:rPr>
          <w:rFonts w:hint="eastAsia" w:ascii="Times New Roman" w:hAnsi="Times New Roman"/>
          <w:bCs/>
          <w:iCs/>
          <w:sz w:val="21"/>
          <w:szCs w:val="21"/>
          <w:lang w:bidi="ar"/>
        </w:rPr>
        <w:t>水量40000万立方米。2.用水总量统计不含火核电直流冷却非耗水量</w:t>
      </w:r>
      <w:r>
        <w:rPr>
          <w:rFonts w:hint="eastAsia" w:ascii="Times New Roman" w:hAnsi="Times New Roman"/>
          <w:bCs/>
          <w:i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both"/>
        <w:rPr>
          <w:rFonts w:ascii="Times New Roman" w:hAnsi="Times New Roman" w:eastAsia="方正楷体_GBK" w:cs="方正楷体_GBK"/>
          <w:bCs/>
          <w:i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iCs/>
          <w:sz w:val="32"/>
          <w:szCs w:val="32"/>
        </w:rPr>
        <w:t>（二）2022—2025年非常规水源利用量。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jc w:val="right"/>
        <w:rPr>
          <w:rFonts w:ascii="Times New Roman" w:hAnsi="Times New Roman" w:eastAsia="宋体" w:cs="宋体"/>
          <w:bCs/>
          <w:iCs/>
          <w:sz w:val="21"/>
          <w:szCs w:val="21"/>
        </w:rPr>
      </w:pPr>
      <w:r>
        <w:rPr>
          <w:rFonts w:hint="eastAsia" w:ascii="Times New Roman" w:hAnsi="Times New Roman" w:eastAsia="宋体" w:cs="宋体"/>
          <w:bCs/>
          <w:iCs/>
          <w:sz w:val="21"/>
          <w:szCs w:val="21"/>
        </w:rPr>
        <w:t>单位：万立方米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055"/>
        <w:gridCol w:w="1589"/>
        <w:gridCol w:w="1591"/>
        <w:gridCol w:w="159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5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行政区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2022年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2023年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2024年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全市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7365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</w:t>
            </w:r>
            <w:r>
              <w:rPr>
                <w:rFonts w:hint="eastAsia" w:ascii="Times New Roman" w:hAnsi="Times New Roman"/>
                <w:sz w:val="21"/>
                <w:szCs w:val="21"/>
              </w:rPr>
              <w:t>51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12563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万州区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黔江区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涪陵区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渝中区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大渡口区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江北区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沙坪坝区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九龙坡区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980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南岸区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北碚区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渝北区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巴南区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长寿区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江津区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合川区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永川区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南川区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綦江区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大足区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璧山区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铜梁区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潼南区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荣昌区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开州区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梁平区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武隆区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城口县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丰都县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垫江县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忠县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云阳县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奉节县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巫山县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巫溪县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石柱县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秀山县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酉阳县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彭水县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40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万盛经开区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jc w:val="both"/>
        <w:rPr>
          <w:rFonts w:ascii="Times New Roman" w:hAnsi="Times New Roman" w:eastAsia="方正仿宋_GBK" w:cs="方正黑体_GBK"/>
          <w:bCs/>
          <w:iCs/>
          <w:w w:val="99"/>
          <w:sz w:val="24"/>
          <w:szCs w:val="32"/>
        </w:rPr>
      </w:pPr>
      <w:r>
        <w:rPr>
          <w:rFonts w:hint="eastAsia" w:ascii="Times New Roman" w:hAnsi="Times New Roman" w:eastAsia="方正仿宋_GBK" w:cs="方正黑体_GBK"/>
          <w:bCs/>
          <w:iCs/>
          <w:w w:val="99"/>
          <w:sz w:val="24"/>
          <w:szCs w:val="32"/>
        </w:rPr>
        <w:t>备注：非常规水2025年区县分解量为15000万立方米，其余35000万立方米为市</w:t>
      </w:r>
      <w:r>
        <w:rPr>
          <w:rFonts w:hint="eastAsia" w:ascii="Times New Roman" w:hAnsi="Times New Roman" w:eastAsia="方正仿宋_GBK" w:cs="方正黑体_GBK"/>
          <w:bCs/>
          <w:iCs/>
          <w:w w:val="99"/>
          <w:sz w:val="24"/>
          <w:szCs w:val="32"/>
          <w:lang w:eastAsia="zh-CN"/>
        </w:rPr>
        <w:t>级水</w:t>
      </w:r>
      <w:r>
        <w:rPr>
          <w:rFonts w:hint="eastAsia" w:ascii="Times New Roman" w:hAnsi="Times New Roman" w:eastAsia="方正仿宋_GBK" w:cs="方正黑体_GBK"/>
          <w:bCs/>
          <w:iCs/>
          <w:w w:val="99"/>
          <w:sz w:val="24"/>
          <w:szCs w:val="32"/>
        </w:rPr>
        <w:t>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both"/>
        <w:rPr>
          <w:rFonts w:ascii="Times New Roman" w:hAnsi="Times New Roman" w:eastAsia="方正黑体_GBK" w:cs="方正黑体_GBK"/>
          <w:bCs/>
          <w:i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iCs/>
          <w:sz w:val="32"/>
          <w:szCs w:val="32"/>
        </w:rPr>
        <w:t>二、区县（自治县）用水效率控制指标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both"/>
        <w:rPr>
          <w:rFonts w:ascii="Times New Roman" w:hAnsi="Times New Roman" w:eastAsia="方正楷体_GBK" w:cs="方正楷体_GBK"/>
          <w:bCs/>
          <w:i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iCs/>
          <w:sz w:val="32"/>
          <w:szCs w:val="32"/>
        </w:rPr>
        <w:t>（一）2022—2025年万元国内生产总值用水量控制指标。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89"/>
        <w:gridCol w:w="1591"/>
        <w:gridCol w:w="1754"/>
        <w:gridCol w:w="1591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52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行政区</w:t>
            </w:r>
          </w:p>
        </w:tc>
        <w:tc>
          <w:tcPr>
            <w:tcW w:w="3479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万元国内生产总值用水量比2020年下降（%）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5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2022年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2023年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2024年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全市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万州区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黔江区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4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渝中区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6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7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8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9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10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11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12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13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14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长寿区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16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17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18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19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21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璧山区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22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铜梁区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23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24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26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27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武隆区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28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29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丰都县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30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垫江县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31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忠县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32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云阳县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33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奉节县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34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36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37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38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39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40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万盛经开区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both"/>
        <w:rPr>
          <w:rFonts w:ascii="Times New Roman" w:hAnsi="Times New Roman" w:eastAsia="方正楷体_GBK" w:cs="方正楷体_GBK"/>
          <w:bCs/>
          <w:i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iCs/>
          <w:sz w:val="32"/>
          <w:szCs w:val="32"/>
        </w:rPr>
        <w:t>（二）2022—2025年万元工业增加值用水量控制指标。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04"/>
        <w:gridCol w:w="1534"/>
        <w:gridCol w:w="1691"/>
        <w:gridCol w:w="153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64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行政区</w:t>
            </w:r>
          </w:p>
        </w:tc>
        <w:tc>
          <w:tcPr>
            <w:tcW w:w="3354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万元工业增加值用水量比2020年下降（%）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64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2022年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2023年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2024年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全市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万州区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黔江区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4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5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渝中区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6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7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8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9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10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11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12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13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14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长寿区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15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16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17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18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19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21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璧山区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22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铜梁区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23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24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25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26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27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武隆区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28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29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丰都县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30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垫江县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31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忠县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32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云阳县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33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奉节县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34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35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36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37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38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39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40</w:t>
            </w:r>
          </w:p>
        </w:tc>
        <w:tc>
          <w:tcPr>
            <w:tcW w:w="1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万盛经开区</w:t>
            </w: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163" w:beforeLines="50" w:line="594" w:lineRule="exact"/>
        <w:ind w:firstLine="640" w:firstLineChars="200"/>
        <w:jc w:val="both"/>
        <w:rPr>
          <w:rFonts w:hint="eastAsia" w:ascii="Times New Roman" w:hAnsi="Times New Roman" w:eastAsia="方正楷体_GBK" w:cs="方正楷体_GBK"/>
          <w:bCs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163" w:beforeLines="50" w:line="594" w:lineRule="exact"/>
        <w:ind w:firstLine="640" w:firstLineChars="200"/>
        <w:jc w:val="both"/>
        <w:rPr>
          <w:rFonts w:hint="eastAsia" w:ascii="Times New Roman" w:hAnsi="Times New Roman" w:eastAsia="方正楷体_GBK" w:cs="方正楷体_GBK"/>
          <w:bCs/>
          <w:i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163" w:beforeLines="50" w:line="594" w:lineRule="exact"/>
        <w:ind w:firstLine="640" w:firstLineChars="200"/>
        <w:jc w:val="both"/>
        <w:rPr>
          <w:rFonts w:ascii="Times New Roman" w:hAnsi="Times New Roman" w:eastAsia="方正楷体_GBK" w:cs="方正楷体_GBK"/>
          <w:bCs/>
          <w:i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iCs/>
          <w:sz w:val="32"/>
          <w:szCs w:val="32"/>
        </w:rPr>
        <w:t>（三）2022—2025年农田灌溉水有效利用系数控制指标。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89"/>
        <w:gridCol w:w="1538"/>
        <w:gridCol w:w="1538"/>
        <w:gridCol w:w="153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66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行政区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2022年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2023年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2024年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全市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0.513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万州区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0.5113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0.5126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0.5140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黔江区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0.5410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0.5420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0.5430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4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涪陵区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0.5010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0.5080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渝中区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6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大渡口区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7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江北区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8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沙坪坝区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9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九龙坡区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10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南岸区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11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北碚区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0.5130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0.5137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0.5145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12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渝北区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0.5090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0.5120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13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巴南区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0.5052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0.5077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0.5097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14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长寿区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0.5077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0.5108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0.5134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江津区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0.5125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0.5176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16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合川区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0.5017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0.5055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0.5093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17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永川区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0.5138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0.5166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0.5195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18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南川区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0.5160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0.5190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0.5210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19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綦江区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0.5093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0.5118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0.5140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20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大足区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0.5149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0.5199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21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璧山区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0.5193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0.5221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22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铜梁区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0.5298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0.5331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0.5365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23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潼南区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0.5688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0.5688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0.5689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24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荣昌区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0.5088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0.5116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0.5145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开州区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0.5087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0.5108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0.5131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26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梁平区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0.5036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0.5064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27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武隆区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0.5471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0.5479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0.5489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28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城口县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0.4946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0.4966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0.4986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29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丰都县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0.4753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0.4772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0.4793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30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垫江县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0.5098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0.5110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0.5130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31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忠县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0.5162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0.5186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0.5212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32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云阳县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0.5032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0.5045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0.5058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33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奉节县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0.5440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0.5451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0.5460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34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巫山县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0.5370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0.5378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0.5386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35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巫溪县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0.4934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0.4956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0.4976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0.4996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36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石柱县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0.5070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0.5095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37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秀山县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0.5402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0.5412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0.5422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38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酉阳县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0.5045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0.5055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39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彭水县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0.5240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0.5260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40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</w:rPr>
              <w:t>万盛经开区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0.5369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0.5378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0.5387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center"/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bCs/>
                <w:iCs/>
                <w:sz w:val="21"/>
                <w:szCs w:val="21"/>
                <w:lang w:bidi="ar"/>
              </w:rPr>
              <w:t>0.5396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74" w:lineRule="exact"/>
        <w:ind w:firstLine="0" w:firstLineChars="0"/>
        <w:textAlignment w:val="baseline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74" w:lineRule="exact"/>
        <w:ind w:firstLine="0" w:firstLineChars="0"/>
        <w:textAlignment w:val="baseline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74" w:lineRule="exact"/>
        <w:ind w:firstLine="0" w:firstLineChars="0"/>
        <w:textAlignment w:val="baseline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74" w:lineRule="exact"/>
        <w:ind w:firstLine="0" w:firstLineChars="0"/>
        <w:textAlignment w:val="baseline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74" w:lineRule="exact"/>
        <w:ind w:firstLine="0" w:firstLineChars="0"/>
        <w:textAlignment w:val="baseline"/>
        <w:rPr>
          <w:rFonts w:ascii="Times New Roman" w:hAnsi="Times New Roman" w:eastAsia="方正仿宋_GBK"/>
          <w:bCs/>
          <w:iCs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bidi w:val="0"/>
        <w:snapToGrid w:val="0"/>
        <w:spacing w:line="594" w:lineRule="exact"/>
        <w:ind w:firstLine="0" w:firstLineChars="0"/>
        <w:rPr>
          <w:rFonts w:hint="eastAsia" w:ascii="Times New Roman" w:eastAsia="方正仿宋_GBK"/>
          <w:bCs/>
          <w:iCs/>
          <w:sz w:val="28"/>
          <w:szCs w:val="28"/>
          <w:lang w:val="en-US" w:eastAsia="zh-CN"/>
        </w:rPr>
      </w:pPr>
      <w:r>
        <w:rPr>
          <w:rFonts w:hint="eastAsia" w:ascii="Times New Roman" w:eastAsia="方正仿宋_GBK"/>
          <w:bCs/>
          <w:i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方正仿宋_GBK"/>
          <w:bCs/>
          <w:iCs/>
          <w:sz w:val="28"/>
          <w:szCs w:val="28"/>
          <w:lang w:eastAsia="zh-CN"/>
        </w:rPr>
        <w:t>重庆市水利局办公室</w:t>
      </w:r>
      <w:r>
        <w:rPr>
          <w:rFonts w:hint="eastAsia" w:ascii="Times New Roman" w:eastAsia="方正仿宋_GBK"/>
          <w:bCs/>
          <w:iCs/>
          <w:sz w:val="28"/>
          <w:szCs w:val="28"/>
          <w:lang w:val="en-US" w:eastAsia="zh-CN"/>
        </w:rPr>
        <w:t xml:space="preserve">                        2022年12月30日印发</w:t>
      </w:r>
    </w:p>
    <w:sectPr>
      <w:footerReference r:id="rId3" w:type="default"/>
      <w:pgSz w:w="11906" w:h="16838"/>
      <w:pgMar w:top="1984" w:right="1446" w:bottom="1644" w:left="1446" w:header="851" w:footer="1474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39"/>
      <w:rPr>
        <w:rStyle w:val="8"/>
        <w:rFonts w:ascii="宋体" w:hAnsi="宋体" w:eastAsia="宋体" w:cs="宋体"/>
        <w:sz w:val="28"/>
        <w:szCs w:val="28"/>
      </w:rPr>
    </w:pP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9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3"/>
      <w:ind w:right="360"/>
      <w:rPr>
        <w:rFonts w:ascii="宋体" w:hAnsi="宋体" w:eastAsia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dit="trackedChanges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ZWU1N2IyMjdjNTcwZGI4ZWZhZmYyZjFkNTcxNWQifQ=="/>
  </w:docVars>
  <w:rsids>
    <w:rsidRoot w:val="006F288C"/>
    <w:rsid w:val="00002CD9"/>
    <w:rsid w:val="00011538"/>
    <w:rsid w:val="00011F3C"/>
    <w:rsid w:val="00013ADF"/>
    <w:rsid w:val="000216A3"/>
    <w:rsid w:val="00023CEA"/>
    <w:rsid w:val="00032175"/>
    <w:rsid w:val="00032F53"/>
    <w:rsid w:val="000403A8"/>
    <w:rsid w:val="00045D6D"/>
    <w:rsid w:val="0005678F"/>
    <w:rsid w:val="00072D87"/>
    <w:rsid w:val="0008080B"/>
    <w:rsid w:val="00083F53"/>
    <w:rsid w:val="00085635"/>
    <w:rsid w:val="000856E9"/>
    <w:rsid w:val="00093F4A"/>
    <w:rsid w:val="00097507"/>
    <w:rsid w:val="000A59DB"/>
    <w:rsid w:val="000A7FB5"/>
    <w:rsid w:val="000B1F21"/>
    <w:rsid w:val="000B45DA"/>
    <w:rsid w:val="000B53D4"/>
    <w:rsid w:val="000B6AAC"/>
    <w:rsid w:val="000C1F41"/>
    <w:rsid w:val="000C4860"/>
    <w:rsid w:val="000C5F80"/>
    <w:rsid w:val="000E407B"/>
    <w:rsid w:val="000E4EB1"/>
    <w:rsid w:val="000F49F2"/>
    <w:rsid w:val="000F513D"/>
    <w:rsid w:val="000F5690"/>
    <w:rsid w:val="000F68FF"/>
    <w:rsid w:val="0010431E"/>
    <w:rsid w:val="00114749"/>
    <w:rsid w:val="00114BC9"/>
    <w:rsid w:val="00122535"/>
    <w:rsid w:val="00123369"/>
    <w:rsid w:val="00136302"/>
    <w:rsid w:val="00137B54"/>
    <w:rsid w:val="001403D0"/>
    <w:rsid w:val="001476AF"/>
    <w:rsid w:val="00166459"/>
    <w:rsid w:val="00172C79"/>
    <w:rsid w:val="00175D62"/>
    <w:rsid w:val="001771DA"/>
    <w:rsid w:val="00177C89"/>
    <w:rsid w:val="00183A96"/>
    <w:rsid w:val="00184F5B"/>
    <w:rsid w:val="00187CEE"/>
    <w:rsid w:val="00191173"/>
    <w:rsid w:val="00192938"/>
    <w:rsid w:val="00197400"/>
    <w:rsid w:val="001A0EA8"/>
    <w:rsid w:val="001A5C18"/>
    <w:rsid w:val="001A737B"/>
    <w:rsid w:val="001A79D5"/>
    <w:rsid w:val="001B6161"/>
    <w:rsid w:val="001C34C9"/>
    <w:rsid w:val="001D29AA"/>
    <w:rsid w:val="001E0AF9"/>
    <w:rsid w:val="001E47F0"/>
    <w:rsid w:val="001E738F"/>
    <w:rsid w:val="001F4A63"/>
    <w:rsid w:val="00205608"/>
    <w:rsid w:val="002126DA"/>
    <w:rsid w:val="00217841"/>
    <w:rsid w:val="002219E2"/>
    <w:rsid w:val="002259CC"/>
    <w:rsid w:val="002272ED"/>
    <w:rsid w:val="00231695"/>
    <w:rsid w:val="00234276"/>
    <w:rsid w:val="002370C9"/>
    <w:rsid w:val="00245BDD"/>
    <w:rsid w:val="00262C34"/>
    <w:rsid w:val="00266C01"/>
    <w:rsid w:val="00272286"/>
    <w:rsid w:val="00282862"/>
    <w:rsid w:val="0029187E"/>
    <w:rsid w:val="00297380"/>
    <w:rsid w:val="002A55A0"/>
    <w:rsid w:val="002A6BDF"/>
    <w:rsid w:val="002A7B00"/>
    <w:rsid w:val="002B7741"/>
    <w:rsid w:val="002C1C2D"/>
    <w:rsid w:val="002D306C"/>
    <w:rsid w:val="002D399C"/>
    <w:rsid w:val="002D5B3B"/>
    <w:rsid w:val="002E25F4"/>
    <w:rsid w:val="00306307"/>
    <w:rsid w:val="00312627"/>
    <w:rsid w:val="00312A74"/>
    <w:rsid w:val="00313274"/>
    <w:rsid w:val="00323CC9"/>
    <w:rsid w:val="00327FA8"/>
    <w:rsid w:val="003335D7"/>
    <w:rsid w:val="00336381"/>
    <w:rsid w:val="00340032"/>
    <w:rsid w:val="0034528F"/>
    <w:rsid w:val="003526C1"/>
    <w:rsid w:val="00352E59"/>
    <w:rsid w:val="00354EB9"/>
    <w:rsid w:val="00370252"/>
    <w:rsid w:val="003841FA"/>
    <w:rsid w:val="00386180"/>
    <w:rsid w:val="003A6ABA"/>
    <w:rsid w:val="003B037D"/>
    <w:rsid w:val="003B06C9"/>
    <w:rsid w:val="003B096D"/>
    <w:rsid w:val="003C7B6F"/>
    <w:rsid w:val="003D1AB6"/>
    <w:rsid w:val="003D2566"/>
    <w:rsid w:val="003D340F"/>
    <w:rsid w:val="003D6A54"/>
    <w:rsid w:val="003E1AFE"/>
    <w:rsid w:val="003E5CA8"/>
    <w:rsid w:val="003F4B36"/>
    <w:rsid w:val="003F6944"/>
    <w:rsid w:val="00401820"/>
    <w:rsid w:val="00401DB8"/>
    <w:rsid w:val="00402E7F"/>
    <w:rsid w:val="00410B72"/>
    <w:rsid w:val="00412709"/>
    <w:rsid w:val="00414C8E"/>
    <w:rsid w:val="00417377"/>
    <w:rsid w:val="00435722"/>
    <w:rsid w:val="00441677"/>
    <w:rsid w:val="00447FFE"/>
    <w:rsid w:val="004506BB"/>
    <w:rsid w:val="00454001"/>
    <w:rsid w:val="00455C41"/>
    <w:rsid w:val="00456C4E"/>
    <w:rsid w:val="00456D67"/>
    <w:rsid w:val="00462878"/>
    <w:rsid w:val="00466811"/>
    <w:rsid w:val="004726EA"/>
    <w:rsid w:val="00474E85"/>
    <w:rsid w:val="00477E97"/>
    <w:rsid w:val="0048447A"/>
    <w:rsid w:val="00492789"/>
    <w:rsid w:val="0049460E"/>
    <w:rsid w:val="004A3D50"/>
    <w:rsid w:val="004A4AE4"/>
    <w:rsid w:val="004B2DF8"/>
    <w:rsid w:val="004C186E"/>
    <w:rsid w:val="004D12F2"/>
    <w:rsid w:val="004D1304"/>
    <w:rsid w:val="004D43CC"/>
    <w:rsid w:val="004D61F3"/>
    <w:rsid w:val="004E005F"/>
    <w:rsid w:val="004E1C12"/>
    <w:rsid w:val="004E67A2"/>
    <w:rsid w:val="004F1E0F"/>
    <w:rsid w:val="004F7EF1"/>
    <w:rsid w:val="00503204"/>
    <w:rsid w:val="005067DB"/>
    <w:rsid w:val="00507D54"/>
    <w:rsid w:val="0052161E"/>
    <w:rsid w:val="0052252E"/>
    <w:rsid w:val="00526D7E"/>
    <w:rsid w:val="00535BD9"/>
    <w:rsid w:val="00547FCF"/>
    <w:rsid w:val="005507DC"/>
    <w:rsid w:val="00553273"/>
    <w:rsid w:val="00554EDF"/>
    <w:rsid w:val="00571BB0"/>
    <w:rsid w:val="005763BF"/>
    <w:rsid w:val="00577C53"/>
    <w:rsid w:val="0058330F"/>
    <w:rsid w:val="00585CAB"/>
    <w:rsid w:val="005A2942"/>
    <w:rsid w:val="005C6877"/>
    <w:rsid w:val="005D1669"/>
    <w:rsid w:val="005E51DA"/>
    <w:rsid w:val="005E63A5"/>
    <w:rsid w:val="005F4EF9"/>
    <w:rsid w:val="005F6175"/>
    <w:rsid w:val="005F709F"/>
    <w:rsid w:val="006009A0"/>
    <w:rsid w:val="00602B06"/>
    <w:rsid w:val="006065D4"/>
    <w:rsid w:val="00606EFC"/>
    <w:rsid w:val="0061367A"/>
    <w:rsid w:val="0062110E"/>
    <w:rsid w:val="00622DBD"/>
    <w:rsid w:val="00623E94"/>
    <w:rsid w:val="00626092"/>
    <w:rsid w:val="00644317"/>
    <w:rsid w:val="00646BAB"/>
    <w:rsid w:val="00646C7F"/>
    <w:rsid w:val="00651D07"/>
    <w:rsid w:val="0065422B"/>
    <w:rsid w:val="0067350D"/>
    <w:rsid w:val="006815AA"/>
    <w:rsid w:val="006815B2"/>
    <w:rsid w:val="00691778"/>
    <w:rsid w:val="00692570"/>
    <w:rsid w:val="0069475E"/>
    <w:rsid w:val="006A0E6E"/>
    <w:rsid w:val="006A5376"/>
    <w:rsid w:val="006B0768"/>
    <w:rsid w:val="006B11A0"/>
    <w:rsid w:val="006B3B7F"/>
    <w:rsid w:val="006C4E13"/>
    <w:rsid w:val="006C56AF"/>
    <w:rsid w:val="006C5B56"/>
    <w:rsid w:val="006C6313"/>
    <w:rsid w:val="006D1BBD"/>
    <w:rsid w:val="006D1CDD"/>
    <w:rsid w:val="006E2A2F"/>
    <w:rsid w:val="006F1780"/>
    <w:rsid w:val="006F288C"/>
    <w:rsid w:val="006F499E"/>
    <w:rsid w:val="006F56B8"/>
    <w:rsid w:val="006F6BD1"/>
    <w:rsid w:val="006F788D"/>
    <w:rsid w:val="00700028"/>
    <w:rsid w:val="0070005E"/>
    <w:rsid w:val="007008F2"/>
    <w:rsid w:val="00701FDD"/>
    <w:rsid w:val="007032BF"/>
    <w:rsid w:val="00707973"/>
    <w:rsid w:val="00711E02"/>
    <w:rsid w:val="00714F7F"/>
    <w:rsid w:val="00715546"/>
    <w:rsid w:val="00721610"/>
    <w:rsid w:val="00734EC4"/>
    <w:rsid w:val="00744E07"/>
    <w:rsid w:val="0074553E"/>
    <w:rsid w:val="00746321"/>
    <w:rsid w:val="00751AF4"/>
    <w:rsid w:val="007629DF"/>
    <w:rsid w:val="0076795D"/>
    <w:rsid w:val="00774E10"/>
    <w:rsid w:val="007876D5"/>
    <w:rsid w:val="007949F7"/>
    <w:rsid w:val="007952E1"/>
    <w:rsid w:val="007A329E"/>
    <w:rsid w:val="007A7885"/>
    <w:rsid w:val="007B3CB7"/>
    <w:rsid w:val="007C40EA"/>
    <w:rsid w:val="007C5D0C"/>
    <w:rsid w:val="007D20E0"/>
    <w:rsid w:val="007D4C61"/>
    <w:rsid w:val="007E02E5"/>
    <w:rsid w:val="007E0449"/>
    <w:rsid w:val="007E2771"/>
    <w:rsid w:val="007F7AC2"/>
    <w:rsid w:val="007F7D89"/>
    <w:rsid w:val="00800BF1"/>
    <w:rsid w:val="008020FF"/>
    <w:rsid w:val="00805DD6"/>
    <w:rsid w:val="00820ECE"/>
    <w:rsid w:val="00822C95"/>
    <w:rsid w:val="008320F6"/>
    <w:rsid w:val="00835084"/>
    <w:rsid w:val="00837ED8"/>
    <w:rsid w:val="00847CC7"/>
    <w:rsid w:val="00853808"/>
    <w:rsid w:val="00871DE7"/>
    <w:rsid w:val="00881127"/>
    <w:rsid w:val="0088687D"/>
    <w:rsid w:val="00895F16"/>
    <w:rsid w:val="008B2F93"/>
    <w:rsid w:val="008B593C"/>
    <w:rsid w:val="008C04D9"/>
    <w:rsid w:val="008C61FD"/>
    <w:rsid w:val="008D2993"/>
    <w:rsid w:val="008D2A9D"/>
    <w:rsid w:val="008E378E"/>
    <w:rsid w:val="008F52D6"/>
    <w:rsid w:val="008F7C17"/>
    <w:rsid w:val="00923776"/>
    <w:rsid w:val="009276ED"/>
    <w:rsid w:val="00942EBA"/>
    <w:rsid w:val="00943730"/>
    <w:rsid w:val="00953E93"/>
    <w:rsid w:val="00953F7C"/>
    <w:rsid w:val="00956693"/>
    <w:rsid w:val="00983FDE"/>
    <w:rsid w:val="00984036"/>
    <w:rsid w:val="009865E3"/>
    <w:rsid w:val="00986A7B"/>
    <w:rsid w:val="009872CD"/>
    <w:rsid w:val="009925A7"/>
    <w:rsid w:val="00994894"/>
    <w:rsid w:val="00995385"/>
    <w:rsid w:val="00995D07"/>
    <w:rsid w:val="009A62A7"/>
    <w:rsid w:val="009B3B28"/>
    <w:rsid w:val="009D7BE0"/>
    <w:rsid w:val="009E08B6"/>
    <w:rsid w:val="009F0A41"/>
    <w:rsid w:val="009F342A"/>
    <w:rsid w:val="00A035F5"/>
    <w:rsid w:val="00A03AB6"/>
    <w:rsid w:val="00A16B3F"/>
    <w:rsid w:val="00A20AE5"/>
    <w:rsid w:val="00A213BC"/>
    <w:rsid w:val="00A366E2"/>
    <w:rsid w:val="00A36C72"/>
    <w:rsid w:val="00A4408A"/>
    <w:rsid w:val="00A45747"/>
    <w:rsid w:val="00A5528E"/>
    <w:rsid w:val="00A568A1"/>
    <w:rsid w:val="00A56EE0"/>
    <w:rsid w:val="00A57232"/>
    <w:rsid w:val="00A71884"/>
    <w:rsid w:val="00A73A50"/>
    <w:rsid w:val="00A74823"/>
    <w:rsid w:val="00A77843"/>
    <w:rsid w:val="00A84F47"/>
    <w:rsid w:val="00A858C5"/>
    <w:rsid w:val="00A85982"/>
    <w:rsid w:val="00A85F6C"/>
    <w:rsid w:val="00A86E45"/>
    <w:rsid w:val="00A95011"/>
    <w:rsid w:val="00AA36C1"/>
    <w:rsid w:val="00AA4B48"/>
    <w:rsid w:val="00AB394C"/>
    <w:rsid w:val="00AB3FC2"/>
    <w:rsid w:val="00AB5BCE"/>
    <w:rsid w:val="00AD57A2"/>
    <w:rsid w:val="00AE798D"/>
    <w:rsid w:val="00AF0972"/>
    <w:rsid w:val="00B02E77"/>
    <w:rsid w:val="00B046C1"/>
    <w:rsid w:val="00B076F2"/>
    <w:rsid w:val="00B33971"/>
    <w:rsid w:val="00B36DD5"/>
    <w:rsid w:val="00B370F1"/>
    <w:rsid w:val="00B40A01"/>
    <w:rsid w:val="00B52CD4"/>
    <w:rsid w:val="00B54BBA"/>
    <w:rsid w:val="00B61D1F"/>
    <w:rsid w:val="00B665E4"/>
    <w:rsid w:val="00B70C48"/>
    <w:rsid w:val="00B748DA"/>
    <w:rsid w:val="00B75168"/>
    <w:rsid w:val="00B76736"/>
    <w:rsid w:val="00B91FA8"/>
    <w:rsid w:val="00BA4EAD"/>
    <w:rsid w:val="00BB29E6"/>
    <w:rsid w:val="00BB4594"/>
    <w:rsid w:val="00BC1E42"/>
    <w:rsid w:val="00BD1D52"/>
    <w:rsid w:val="00BD34D3"/>
    <w:rsid w:val="00BE53F4"/>
    <w:rsid w:val="00BE76A1"/>
    <w:rsid w:val="00BF1C7D"/>
    <w:rsid w:val="00C01F2B"/>
    <w:rsid w:val="00C040A7"/>
    <w:rsid w:val="00C225F3"/>
    <w:rsid w:val="00C27AB7"/>
    <w:rsid w:val="00C30C28"/>
    <w:rsid w:val="00C446B4"/>
    <w:rsid w:val="00C60D09"/>
    <w:rsid w:val="00C61B43"/>
    <w:rsid w:val="00C63078"/>
    <w:rsid w:val="00C66E1F"/>
    <w:rsid w:val="00C72A3C"/>
    <w:rsid w:val="00C90DBF"/>
    <w:rsid w:val="00C9779C"/>
    <w:rsid w:val="00CA5FB1"/>
    <w:rsid w:val="00CB33F6"/>
    <w:rsid w:val="00CB53A3"/>
    <w:rsid w:val="00CB7BD6"/>
    <w:rsid w:val="00CC2299"/>
    <w:rsid w:val="00CC2632"/>
    <w:rsid w:val="00CC3A46"/>
    <w:rsid w:val="00CC4E92"/>
    <w:rsid w:val="00CC590B"/>
    <w:rsid w:val="00CD0C11"/>
    <w:rsid w:val="00CD5D52"/>
    <w:rsid w:val="00CD7F5D"/>
    <w:rsid w:val="00CE26E1"/>
    <w:rsid w:val="00CE32D4"/>
    <w:rsid w:val="00CE37CF"/>
    <w:rsid w:val="00CE583B"/>
    <w:rsid w:val="00CE5ACB"/>
    <w:rsid w:val="00CF7FAE"/>
    <w:rsid w:val="00D11093"/>
    <w:rsid w:val="00D13582"/>
    <w:rsid w:val="00D13BEF"/>
    <w:rsid w:val="00D15919"/>
    <w:rsid w:val="00D170C4"/>
    <w:rsid w:val="00D1744E"/>
    <w:rsid w:val="00D2738C"/>
    <w:rsid w:val="00D3337B"/>
    <w:rsid w:val="00D436A3"/>
    <w:rsid w:val="00D4522D"/>
    <w:rsid w:val="00D47722"/>
    <w:rsid w:val="00D569CA"/>
    <w:rsid w:val="00D757F7"/>
    <w:rsid w:val="00D765D2"/>
    <w:rsid w:val="00D8588C"/>
    <w:rsid w:val="00D85FD6"/>
    <w:rsid w:val="00D86194"/>
    <w:rsid w:val="00D91C9A"/>
    <w:rsid w:val="00D9304E"/>
    <w:rsid w:val="00D9506A"/>
    <w:rsid w:val="00DA3EFF"/>
    <w:rsid w:val="00DB67BC"/>
    <w:rsid w:val="00DB6A38"/>
    <w:rsid w:val="00DC13E1"/>
    <w:rsid w:val="00DC2750"/>
    <w:rsid w:val="00DD6E0F"/>
    <w:rsid w:val="00DE39E4"/>
    <w:rsid w:val="00DF1375"/>
    <w:rsid w:val="00DF6FBB"/>
    <w:rsid w:val="00E074EF"/>
    <w:rsid w:val="00E12808"/>
    <w:rsid w:val="00E153A5"/>
    <w:rsid w:val="00E200DD"/>
    <w:rsid w:val="00E35ACD"/>
    <w:rsid w:val="00E41D63"/>
    <w:rsid w:val="00E43789"/>
    <w:rsid w:val="00E43FD2"/>
    <w:rsid w:val="00E44B99"/>
    <w:rsid w:val="00E4747B"/>
    <w:rsid w:val="00E47CFE"/>
    <w:rsid w:val="00E50B87"/>
    <w:rsid w:val="00E766AC"/>
    <w:rsid w:val="00E81031"/>
    <w:rsid w:val="00E82C82"/>
    <w:rsid w:val="00E90DFC"/>
    <w:rsid w:val="00E9624F"/>
    <w:rsid w:val="00EA34D3"/>
    <w:rsid w:val="00EA3B3E"/>
    <w:rsid w:val="00EB4EE5"/>
    <w:rsid w:val="00ED1379"/>
    <w:rsid w:val="00EE7F5A"/>
    <w:rsid w:val="00EF15E1"/>
    <w:rsid w:val="00F04DBE"/>
    <w:rsid w:val="00F103D5"/>
    <w:rsid w:val="00F11A63"/>
    <w:rsid w:val="00F1241A"/>
    <w:rsid w:val="00F1640F"/>
    <w:rsid w:val="00F169E5"/>
    <w:rsid w:val="00F21171"/>
    <w:rsid w:val="00F243AC"/>
    <w:rsid w:val="00F2560F"/>
    <w:rsid w:val="00F31DE1"/>
    <w:rsid w:val="00F31E79"/>
    <w:rsid w:val="00F3497B"/>
    <w:rsid w:val="00F362AD"/>
    <w:rsid w:val="00F42213"/>
    <w:rsid w:val="00F424A2"/>
    <w:rsid w:val="00F42D46"/>
    <w:rsid w:val="00F43CC8"/>
    <w:rsid w:val="00F53AB9"/>
    <w:rsid w:val="00F5672A"/>
    <w:rsid w:val="00F64DA8"/>
    <w:rsid w:val="00F70A03"/>
    <w:rsid w:val="00F75228"/>
    <w:rsid w:val="00F765CB"/>
    <w:rsid w:val="00F76759"/>
    <w:rsid w:val="00F8123E"/>
    <w:rsid w:val="00F9231A"/>
    <w:rsid w:val="00F92956"/>
    <w:rsid w:val="00FA72AB"/>
    <w:rsid w:val="00FB56EF"/>
    <w:rsid w:val="00FC0F03"/>
    <w:rsid w:val="00FC12FE"/>
    <w:rsid w:val="00FC427F"/>
    <w:rsid w:val="00FC5080"/>
    <w:rsid w:val="00FC6FC8"/>
    <w:rsid w:val="00FD04F5"/>
    <w:rsid w:val="00FD47DF"/>
    <w:rsid w:val="00FE2D14"/>
    <w:rsid w:val="00FE4DB3"/>
    <w:rsid w:val="00FF0C8A"/>
    <w:rsid w:val="02243797"/>
    <w:rsid w:val="02F33265"/>
    <w:rsid w:val="053359C9"/>
    <w:rsid w:val="068A0784"/>
    <w:rsid w:val="0D8915BD"/>
    <w:rsid w:val="0D8F4008"/>
    <w:rsid w:val="0DF330B5"/>
    <w:rsid w:val="0DFC6B64"/>
    <w:rsid w:val="11631726"/>
    <w:rsid w:val="17F95072"/>
    <w:rsid w:val="18607BB8"/>
    <w:rsid w:val="25824535"/>
    <w:rsid w:val="26CB5A2D"/>
    <w:rsid w:val="2ADD5E24"/>
    <w:rsid w:val="2CDC6627"/>
    <w:rsid w:val="300B7C04"/>
    <w:rsid w:val="34891A6D"/>
    <w:rsid w:val="34D87807"/>
    <w:rsid w:val="38832CB3"/>
    <w:rsid w:val="3B634DF9"/>
    <w:rsid w:val="3CEA1BE8"/>
    <w:rsid w:val="3E476E2A"/>
    <w:rsid w:val="3E914EAA"/>
    <w:rsid w:val="412040BC"/>
    <w:rsid w:val="414542B1"/>
    <w:rsid w:val="41861C2E"/>
    <w:rsid w:val="45B61342"/>
    <w:rsid w:val="47761332"/>
    <w:rsid w:val="4BD248DB"/>
    <w:rsid w:val="4F345EDA"/>
    <w:rsid w:val="4F594115"/>
    <w:rsid w:val="4FBF63C2"/>
    <w:rsid w:val="516C7962"/>
    <w:rsid w:val="548F07A8"/>
    <w:rsid w:val="5B043C0E"/>
    <w:rsid w:val="5C90641D"/>
    <w:rsid w:val="5ED267DF"/>
    <w:rsid w:val="601C3253"/>
    <w:rsid w:val="616E7887"/>
    <w:rsid w:val="62AD668D"/>
    <w:rsid w:val="67FFD2E8"/>
    <w:rsid w:val="68F210E7"/>
    <w:rsid w:val="6A761187"/>
    <w:rsid w:val="6B1B2F75"/>
    <w:rsid w:val="72F02092"/>
    <w:rsid w:val="7452617C"/>
    <w:rsid w:val="74BF4D6A"/>
    <w:rsid w:val="75F126B1"/>
    <w:rsid w:val="768144ED"/>
    <w:rsid w:val="78C43734"/>
    <w:rsid w:val="7AD50550"/>
    <w:rsid w:val="7B48223F"/>
    <w:rsid w:val="7BE3017A"/>
    <w:rsid w:val="7F662695"/>
    <w:rsid w:val="BD93852A"/>
    <w:rsid w:val="D3F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样式 样式 样式 仿宋_GB2312 四号 首行缩进:  0.99 厘米 行距: 1.5 倍行距 + 首行缩进:  2 字符 +..."/>
    <w:basedOn w:val="1"/>
    <w:link w:val="15"/>
    <w:qFormat/>
    <w:uiPriority w:val="0"/>
    <w:pPr>
      <w:widowControl w:val="0"/>
      <w:adjustRightInd w:val="0"/>
      <w:spacing w:line="560" w:lineRule="exact"/>
      <w:ind w:firstLine="200" w:firstLineChars="200"/>
      <w:jc w:val="both"/>
      <w:textAlignment w:val="baseline"/>
    </w:pPr>
    <w:rPr>
      <w:rFonts w:ascii="仿宋_GB2312" w:eastAsia="仿宋_GB2312" w:cs="宋体"/>
      <w:sz w:val="28"/>
      <w:szCs w:val="20"/>
    </w:rPr>
  </w:style>
  <w:style w:type="character" w:customStyle="1" w:styleId="15">
    <w:name w:val="样式 样式 样式 仿宋_GB2312 四号 首行缩进:  0.99 厘米 行距: 1.5 倍行距 + 首行缩进:  2 字符 +... Char"/>
    <w:basedOn w:val="7"/>
    <w:link w:val="14"/>
    <w:qFormat/>
    <w:uiPriority w:val="0"/>
    <w:rPr>
      <w:rFonts w:ascii="仿宋_GB2312" w:eastAsia="仿宋_GB2312" w:cs="宋体"/>
      <w:sz w:val="28"/>
    </w:rPr>
  </w:style>
  <w:style w:type="paragraph" w:customStyle="1" w:styleId="16">
    <w:name w:val="样式 (符号) 仿宋 首行缩进:  2 字符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" w:eastAsia="仿宋_GB2312" w:cs="宋体"/>
      <w:kern w:val="2"/>
      <w:sz w:val="28"/>
      <w:szCs w:val="20"/>
    </w:rPr>
  </w:style>
  <w:style w:type="paragraph" w:customStyle="1" w:styleId="17">
    <w:name w:val="样式 标题 1 + (西文) Arial (中文) 黑体 小二 非加粗 段前: 12 磅 段后: 12 磅 行距: ..."/>
    <w:basedOn w:val="2"/>
    <w:qFormat/>
    <w:uiPriority w:val="0"/>
    <w:pPr>
      <w:widowControl w:val="0"/>
      <w:spacing w:before="240" w:after="240" w:line="560" w:lineRule="exact"/>
      <w:jc w:val="both"/>
    </w:pPr>
    <w:rPr>
      <w:rFonts w:ascii="Arial" w:hAnsi="Arial" w:eastAsia="黑体" w:cs="宋体"/>
      <w:b w:val="0"/>
      <w:bCs w:val="0"/>
      <w:sz w:val="36"/>
      <w:szCs w:val="20"/>
    </w:rPr>
  </w:style>
  <w:style w:type="character" w:customStyle="1" w:styleId="18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9">
    <w:name w:val="样式 表名 + 首行缩进:  1 字符"/>
    <w:basedOn w:val="1"/>
    <w:qFormat/>
    <w:uiPriority w:val="0"/>
    <w:pPr>
      <w:widowControl w:val="0"/>
      <w:spacing w:after="60" w:line="560" w:lineRule="exact"/>
      <w:ind w:firstLine="240" w:firstLineChars="100"/>
      <w:jc w:val="both"/>
    </w:pPr>
    <w:rPr>
      <w:rFonts w:ascii="黑体" w:eastAsia="黑体" w:cs="宋体"/>
      <w:bCs/>
      <w:szCs w:val="20"/>
    </w:rPr>
  </w:style>
  <w:style w:type="table" w:customStyle="1" w:styleId="20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2284</Words>
  <Characters>4318</Characters>
  <Lines>40</Lines>
  <Paragraphs>11</Paragraphs>
  <TotalTime>12</TotalTime>
  <ScaleCrop>false</ScaleCrop>
  <LinksUpToDate>false</LinksUpToDate>
  <CharactersWithSpaces>4380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2022-12-13T22:56:00Z</dcterms:created>
  <dc:creator>徐威震</dc:creator>
  <cp:lastModifiedBy>Administrator</cp:lastModifiedBy>
  <cp:lastPrinted>2022-12-28T23:20:00Z</cp:lastPrinted>
  <dcterms:modified xsi:type="dcterms:W3CDTF">2022-12-30T02:12:00Z</dcterms:modified>
  <cp:revision>1668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B86005009CB641ECA125F57971D0F738</vt:lpwstr>
  </property>
</Properties>
</file>