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66" w:rsidRPr="00A03866" w:rsidRDefault="00A03866" w:rsidP="00A038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24"/>
        </w:rPr>
      </w:pPr>
      <w:r w:rsidRPr="00A03866">
        <w:rPr>
          <w:rFonts w:ascii="宋体" w:eastAsia="宋体" w:hAnsi="宋体" w:cs="宋体" w:hint="eastAsia"/>
          <w:b/>
          <w:kern w:val="0"/>
          <w:sz w:val="36"/>
          <w:szCs w:val="24"/>
        </w:rPr>
        <w:t>重庆市水利局关于加强近期强降雨过程水文监测预警工作的通知</w:t>
      </w:r>
    </w:p>
    <w:p w:rsidR="00A03866" w:rsidRPr="00A03866" w:rsidRDefault="00A03866" w:rsidP="00A038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各区县（自治县）、两江新区、重庆高新区、万盛经开区水行政主管部门，市</w:t>
      </w:r>
      <w:bookmarkStart w:id="0" w:name="_GoBack"/>
      <w:bookmarkEnd w:id="0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水文监测总站：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近期，重庆垫江、万州、云阳、长寿等区县已出现暴雨，白水河、普里河等20余条中小河流出现1~5米涨幅的涨水过程。市领导高度重视，要求密切关注雨情水情，及时有效指导有关区县做好防灾减灾工作。据气象水文预报，今年重庆暴雨出现时间偏早，为切实做好近期水文监测预警工作，现将有关事项通知如下：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一、克服惯性思维，提高思想认识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各单位要克服未进入汛期不会涨水的惯性思维，克服侥幸和麻痹松懈的思想，保持高度警惕，清醒认识今年水旱灾害防御的复杂形势，认真贯彻落实2021年全国水旱灾害防御、全国水文工作会议精神，加强领导，压实责任，将“人民至上、生命至上”落到实处，守住水旱灾害防御底线。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二、加强监测预警，强化信息报送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各单位要加强监测预警，视水雨情变化加强应急值守。加强与气象、长江上游水文局等部门的联合会商，加密会商频次，做好水雨情趋势</w:t>
      </w:r>
      <w:proofErr w:type="gramStart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研</w:t>
      </w:r>
      <w:proofErr w:type="gramEnd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判，及时发布水情信息，遇强降雨过程时要按汛期标准及要求报送有关信息。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三、 部署工作要点，做好汛前准备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各单位要按照全市水旱灾害防御、水文工作会议要求，结合</w:t>
      </w:r>
      <w:proofErr w:type="gramStart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今年洪旱并存</w:t>
      </w:r>
      <w:proofErr w:type="gramEnd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、旱涝交替、伏旱明显的水旱灾害防御形势，明确工作要点，</w:t>
      </w:r>
      <w:proofErr w:type="gramStart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布署</w:t>
      </w:r>
      <w:proofErr w:type="gramEnd"/>
      <w:r w:rsidRPr="00A03866">
        <w:rPr>
          <w:rFonts w:ascii="宋体" w:eastAsia="宋体" w:hAnsi="宋体" w:cs="宋体" w:hint="eastAsia"/>
          <w:kern w:val="0"/>
          <w:sz w:val="24"/>
          <w:szCs w:val="24"/>
        </w:rPr>
        <w:t>全年水文、水旱灾害防御工作。按照《重庆市水利局关于做好2021年水文测报汛前准备工作的通知》要求，开展汛前准备工作，及时做好汛前整站、水文计量器具检定校准、遥测站汛前巡检、测报方案修编、应急演练、水毁修复等工作，以保障测报质量，做好“防大汛、抗大旱、救大灾”的准备，发挥好水文“耳目”、“参谋”的作用。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联系人：张应辉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 xml:space="preserve"> 联系电话：88723148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重庆市水利局</w:t>
      </w:r>
    </w:p>
    <w:p w:rsidR="00A03866" w:rsidRPr="00A03866" w:rsidRDefault="00A03866" w:rsidP="00A03866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A0386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2021年4月2日</w:t>
      </w:r>
      <w:r w:rsidRPr="00A03866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DC5DE0" w:rsidRPr="00A03866" w:rsidRDefault="00DC5DE0" w:rsidP="00A03866"/>
    <w:sectPr w:rsidR="00DC5DE0" w:rsidRPr="00A0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07612E"/>
    <w:rsid w:val="00171888"/>
    <w:rsid w:val="00171CCE"/>
    <w:rsid w:val="001C6BFB"/>
    <w:rsid w:val="003254B1"/>
    <w:rsid w:val="004328EF"/>
    <w:rsid w:val="004734CE"/>
    <w:rsid w:val="0058023F"/>
    <w:rsid w:val="00662A09"/>
    <w:rsid w:val="00720C92"/>
    <w:rsid w:val="007A521D"/>
    <w:rsid w:val="008837D5"/>
    <w:rsid w:val="009245FD"/>
    <w:rsid w:val="00A03866"/>
    <w:rsid w:val="00AA49AF"/>
    <w:rsid w:val="00B41288"/>
    <w:rsid w:val="00DC5DE0"/>
    <w:rsid w:val="00E05E5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18</cp:revision>
  <dcterms:created xsi:type="dcterms:W3CDTF">2024-01-30T03:13:00Z</dcterms:created>
  <dcterms:modified xsi:type="dcterms:W3CDTF">2024-01-30T07:24:00Z</dcterms:modified>
</cp:coreProperties>
</file>