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94" w:lineRule="exact"/>
        <w:rPr>
          <w:rFonts w:hint="eastAsia" w:ascii="Times New Roman" w:hAnsi="Times New Roman" w:eastAsia="方正仿宋_GBK" w:cs="方正仿宋_GBK"/>
          <w:b w:val="0"/>
          <w:color w:val="000000"/>
          <w:kern w:val="0"/>
          <w:sz w:val="32"/>
          <w:szCs w:val="32"/>
          <w:highlight w:val="none"/>
        </w:rPr>
      </w:pPr>
    </w:p>
    <w:p>
      <w:pPr>
        <w:keepNext w:val="0"/>
        <w:keepLines w:val="0"/>
        <w:pageBreakBefore w:val="0"/>
        <w:kinsoku/>
        <w:wordWrap/>
        <w:overflowPunct/>
        <w:topLinePunct w:val="0"/>
        <w:autoSpaceDE/>
        <w:autoSpaceDN/>
        <w:bidi w:val="0"/>
        <w:adjustRightInd w:val="0"/>
        <w:snapToGrid w:val="0"/>
        <w:spacing w:line="594" w:lineRule="exact"/>
        <w:ind w:firstLine="640" w:firstLineChars="200"/>
        <w:jc w:val="center"/>
        <w:rPr>
          <w:rFonts w:hint="eastAsia" w:ascii="Times New Roman" w:hAnsi="Times New Roman" w:eastAsia="方正黑体_GBK" w:cs="Times New Roman"/>
          <w:b w:val="0"/>
          <w:color w:val="000000"/>
          <w:kern w:val="0"/>
          <w:sz w:val="32"/>
          <w:szCs w:val="32"/>
        </w:rPr>
      </w:pPr>
      <w:r>
        <w:rPr>
          <w:rFonts w:hint="eastAsia" w:ascii="Times New Roman" w:hAnsi="Times New Roman" w:eastAsia="方正黑体_GBK" w:cs="Times New Roman"/>
          <w:b w:val="0"/>
          <w:color w:val="000000"/>
          <w:kern w:val="0"/>
          <w:sz w:val="32"/>
          <w:szCs w:val="32"/>
        </w:rPr>
        <w:t>《重庆市重要饮用水水源地名录》</w:t>
      </w:r>
    </w:p>
    <w:tbl>
      <w:tblPr>
        <w:tblStyle w:val="6"/>
        <w:tblW w:w="42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0"/>
        <w:gridCol w:w="902"/>
        <w:gridCol w:w="3392"/>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bCs/>
                <w:color w:val="000000"/>
                <w:kern w:val="0"/>
                <w:sz w:val="21"/>
                <w:szCs w:val="21"/>
                <w:highlight w:val="none"/>
              </w:rPr>
            </w:pPr>
            <w:r>
              <w:rPr>
                <w:rFonts w:hint="eastAsia" w:ascii="Times New Roman" w:hAnsi="Times New Roman" w:eastAsia="宋体" w:cs="宋体"/>
                <w:b w:val="0"/>
                <w:bCs/>
                <w:color w:val="000000"/>
                <w:kern w:val="0"/>
                <w:sz w:val="21"/>
                <w:szCs w:val="21"/>
                <w:highlight w:val="none"/>
              </w:rPr>
              <w:t>序号</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bCs/>
                <w:color w:val="000000"/>
                <w:kern w:val="0"/>
                <w:sz w:val="21"/>
                <w:szCs w:val="21"/>
                <w:highlight w:val="none"/>
              </w:rPr>
            </w:pPr>
            <w:r>
              <w:rPr>
                <w:rFonts w:hint="eastAsia" w:ascii="Times New Roman" w:hAnsi="Times New Roman" w:eastAsia="宋体" w:cs="宋体"/>
                <w:b w:val="0"/>
                <w:bCs/>
                <w:color w:val="000000"/>
                <w:kern w:val="0"/>
                <w:sz w:val="21"/>
                <w:szCs w:val="21"/>
                <w:highlight w:val="none"/>
              </w:rPr>
              <w:t>区县</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bCs/>
                <w:color w:val="000000"/>
                <w:kern w:val="0"/>
                <w:sz w:val="21"/>
                <w:szCs w:val="21"/>
                <w:highlight w:val="none"/>
              </w:rPr>
            </w:pPr>
            <w:r>
              <w:rPr>
                <w:rFonts w:hint="eastAsia" w:ascii="Times New Roman" w:hAnsi="Times New Roman" w:eastAsia="宋体" w:cs="宋体"/>
                <w:b w:val="0"/>
                <w:bCs/>
                <w:color w:val="000000"/>
                <w:kern w:val="0"/>
                <w:sz w:val="21"/>
                <w:szCs w:val="21"/>
                <w:highlight w:val="none"/>
              </w:rPr>
              <w:t>水源地名称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bCs/>
                <w:color w:val="000000"/>
                <w:kern w:val="0"/>
                <w:sz w:val="21"/>
                <w:szCs w:val="21"/>
                <w:highlight w:val="none"/>
              </w:rPr>
            </w:pPr>
            <w:r>
              <w:rPr>
                <w:rFonts w:hint="eastAsia" w:ascii="Times New Roman" w:hAnsi="Times New Roman" w:eastAsia="宋体" w:cs="宋体"/>
                <w:b w:val="0"/>
                <w:bCs/>
                <w:color w:val="000000"/>
                <w:kern w:val="0"/>
                <w:sz w:val="21"/>
                <w:szCs w:val="21"/>
                <w:highlight w:val="none"/>
              </w:rPr>
              <w:t>管理单位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1</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万州区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甘宁水库水源地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重庆市万州三峡水资源开发有限公司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2</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黔江区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黔江区城北水库三元宫水厂水源地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重庆市黔江区泰来水利电力开发有限公司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3</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黔江区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黔江区洞塘水库白家湾</w:t>
            </w:r>
            <w:bookmarkStart w:id="0" w:name="_GoBack"/>
            <w:bookmarkEnd w:id="0"/>
            <w:r>
              <w:rPr>
                <w:rFonts w:hint="eastAsia" w:ascii="Times New Roman" w:hAnsi="Times New Roman" w:eastAsia="宋体" w:cs="宋体"/>
                <w:b w:val="0"/>
                <w:color w:val="000000"/>
                <w:kern w:val="0"/>
                <w:sz w:val="21"/>
                <w:szCs w:val="21"/>
                <w:highlight w:val="none"/>
              </w:rPr>
              <w:t>水厂水源地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重庆市黔江区泰来水利电力开发有限公司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4</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黔江区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黔江区小南海水库三元宫水厂舟白水厂正阳水厂中塘水厂水源地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重庆市黔江区水利工程管理处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5</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涪陵区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涪陵区自来水有限公司二水厂长江水源地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重庆市涪陵区自来水有限公司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6</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涪陵区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涪陵区长江涪陵区自来水有限公司李渡水厂水源地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重庆市涪陵区自来水有限公司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7</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涪陵区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涪陵区红星水库水源地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重庆市涪陵区自来水有限公司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8</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渝中区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渝中区大溪沟水厂嘉陵江水源地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重庆市自来水有限公司渝中区水厂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9</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大渡口区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大渡口区丰收坝水厂长江水源地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重庆市自来水有限公司丰收坝水厂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10</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江北区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江北区梁沱水厂嘉陵江水源地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重庆中法供水有限公司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11</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江北区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江北区鱼嘴水厂长江水源</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重庆两江水务有限公司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12</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沙坪坝区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沙坪坝区井口水厂嘉陵江水源地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重庆市自来水有限公司井口水厂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13</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沙坪坝区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沙坪坝区沙坪坝水厂嘉陵江水源地（高家花园水厂）</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重庆市自来水有限公司沙坪坝水厂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14</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九龙坡区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九龙坡区大学城水厂长江水源地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重庆市润龙水资源开发有限公司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15</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九龙坡区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九龙坡区和尚山水厂长江水源地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重庆市自来水有限公司和尚山水厂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16</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南岸区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南岸区黄桷渡水厂长江水源地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重庆市渝南自来水有限公司江南水厂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17</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北碚区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北碚区北碚水厂嘉陵江水源地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重庆市自来水有限公司北碚水厂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18</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北碚区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北碚区蔡家水厂嘉陵江水源地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重庆玉龙水务有限公司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19</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渝北区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渝北区悦来水厂嘉陵江水源地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重庆中法供水有限公司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20</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巴南区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巴南区新大江水厂长江水源地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重庆市渝南自来水有限公司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21</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长寿区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长寿区龙溪河烟坡庙山水厂水源地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重庆渝长燃气自来水有限责任公司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22</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江津区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江津区重庆市自来水有限公司鲤鱼石水厂长江水源地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重庆水务集团江津自来水有限公司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23</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江津区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江津区重庆市自来水有限公司德感水厂长江水源地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重庆水务集团江津自来水有限公司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24</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合川区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合川区钓鱼城二水厂嘉陵江水源地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重庆市合川区自来水有限责任公司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25</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合川区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合川区嘉陵江重庆市合川区自来水有限责任公司一水厂水源地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重庆市合川区自来水有限责任公司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26</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永川区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永川区上游水库水源地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重庆市永川区水库服务中心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27</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永川区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永川区孙家口水库水源地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重庆市泽永水务有限公司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28</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南川区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南川区双河水库鹰岩水厂水源地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重庆市南川区龙岩堰水库运行所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29</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南川区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南川区肖家沟水库梅垭水厂水源地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重庆市金佛山水利水电开发有限公司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30</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綦江区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鱼栏咀水库水源地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重庆市渝綦水务技术开发有限公司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31</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万盛经开区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万盛经开区汤家沟水库万盛自来水公司水源地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重庆市渝盛水资源开发有限公司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32</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大足区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大足区化龙水库大足区自来水有限责任公司水源地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重庆市大足区龙岗片区水利站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33</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大足区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大足区濑溪河渝大水务有限责任公司西门水厂水源地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重庆市渝大水务有限责任公司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34</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大足区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大足区上游水库大足区自来水有限责任公司水源地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重庆市大足区中敖片区水利站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35</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大足区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大足区玉滩水库水源地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重庆市玉滩水库有限责任公司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36</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璧山区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璧山区盐井河水库重庆市渝山水资源开发有限公司水源地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重庆市渝山水资源开发有限公司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37</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璧山区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三江水库水源地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重庆市渝山水资源开发有限公司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38</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铜梁区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铜梁区涪江安居提水工程水源地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重庆市铜梁区龙泽水务有限责任公司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39</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潼南区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潼南区涪江河人工运河潼南自来水有限公司水源地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重庆市潼南自来水有限公司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40</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荣昌区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荣昌区高升桥水库渝荣水务有限公司水源地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重庆渝荣水务有限公司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41</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荣昌区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荣昌区濑溪河渝荣水务公司黄金坡水厂水源地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重庆渝荣水务有限公司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42</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开州区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开州区鲤鱼塘水库水源地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重庆市鲤鱼塘水库开发有限公司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43</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梁平区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梁平区大河坝水库大河坝自来水厂水源地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重庆市梁平区城市水源水库管理中心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44</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梁平区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梁平区蓼叶水库大井水厂水源地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重庆市梁平区龙泉供水有限责任公司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45</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梁平区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梁平区沙坝水库沙坝自来水厂水源地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重庆市梁平区城市水源水库管理中心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46</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武隆区</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武隆区中心庙水库武隆区自来水有限责任公司水源地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重庆市武隆区渝翔水资源开发有限公司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47</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城口县</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城口县三合水库邱家湾水厂水源地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城口县惠民供水有限责任公司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48</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丰都县</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丰都县弹子台水库丰都县自来水有限公司水源地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重庆市丰都县水资源开发有限公司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49</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垫江县</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垫江县双河水库新民自来水厂玉河自来水厂水源地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垫江县水利管理站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50</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忠县</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忠县白石水库忠县自来水公司香山水厂水源地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重庆市忠县兴业水资源开发有限责任公司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51</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云阳县</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云阳县四方井自来水厂长江水源地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云阳水利水电实业开发有限公司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52</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云阳县</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云阳县梅峰水库肖家湾水厂水源地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云阳水利水电实业开发有限公司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53</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奉节县</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奉节县黄井水库王家坪水厂水源地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奉节县自来水有限公司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54</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奉节县</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奉节县青莲溪水库夔州水厂水源地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重庆渝奉水利水电开发有限公司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55</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巫山县</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巫山县朝阳洞鼎诚水务有限责任公司水源地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巫山县鼎诚水务有限责任公司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56</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巫山县</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巫山县长江鼎诚水务有限责任公司水源地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巫山县鼎诚水务有限责任公司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57</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巫溪县</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巫溪县重庆市渝宁水利水电开发有限责任公司北门水厂大宁河水源地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重庆市渝宁水利水电开发有限责任公司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58</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巫溪县</w:t>
            </w:r>
          </w:p>
        </w:tc>
        <w:tc>
          <w:tcPr>
            <w:tcW w:w="220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巫溪县重庆市渝宁水利水电开发有限责任公司凤凰水厂后溪河水源地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巫溪县后溪河水电开发有限公司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59</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石柱县</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石柱县河坝场河双庆水厂水源地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重庆石柱水利水电实业开发有限公司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60</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石柱县</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石柱县龙池坝水库石柱县给排水公司双庆水厂水源地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重庆石柱水利水电实业开发有限公司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61</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秀山县</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秀山县钟灵水库许家坳水厂水源地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秀山土家族苗族自治县水利调度中心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62</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秀山县</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秀山县隘口水库县城三水厂水源地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重庆长兴水利水电有限公司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63</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酉阳县</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酉阳县小坝二级水库酉阳县自来水公司水源地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酉阳水利水电实业开发有限公司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64</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彭水县</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彭水县芦渡沟彭水县自来水公司水源地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彭水县润泽自来水有限公司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65</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彭水县</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彭水县郁江关口取水泵站水源地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彭水县润泽自来水有限公司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383" w:type="pct"/>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66</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彭水县</w:t>
            </w:r>
          </w:p>
        </w:tc>
        <w:tc>
          <w:tcPr>
            <w:tcW w:w="220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彭水县马鞍溪水厂乌江水源地</w:t>
            </w:r>
          </w:p>
        </w:tc>
        <w:tc>
          <w:tcPr>
            <w:tcW w:w="1827"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imes New Roman" w:hAnsi="Times New Roman" w:eastAsia="宋体" w:cs="宋体"/>
                <w:b w:val="0"/>
                <w:color w:val="000000"/>
                <w:kern w:val="0"/>
                <w:sz w:val="21"/>
                <w:szCs w:val="21"/>
                <w:highlight w:val="none"/>
              </w:rPr>
            </w:pPr>
            <w:r>
              <w:rPr>
                <w:rFonts w:hint="eastAsia" w:ascii="Times New Roman" w:hAnsi="Times New Roman" w:eastAsia="宋体" w:cs="宋体"/>
                <w:b w:val="0"/>
                <w:color w:val="000000"/>
                <w:kern w:val="0"/>
                <w:sz w:val="21"/>
                <w:szCs w:val="21"/>
                <w:highlight w:val="none"/>
              </w:rPr>
              <w:t>彭水县润泽自来水有限公司</w:t>
            </w:r>
          </w:p>
        </w:tc>
      </w:tr>
    </w:tbl>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imes New Roman" w:hAnsi="Times New Roman" w:eastAsia="宋体" w:cs="宋体"/>
          <w:b w:val="0"/>
          <w:color w:val="000000"/>
          <w:kern w:val="0"/>
          <w:sz w:val="21"/>
          <w:szCs w:val="21"/>
          <w:highlight w:val="none"/>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宋体"/>
          <w:b w:val="0"/>
          <w:color w:val="000000"/>
          <w:kern w:val="0"/>
          <w:sz w:val="21"/>
          <w:szCs w:val="21"/>
          <w:highlight w:val="none"/>
          <w:lang w:val="en-US" w:eastAsia="zh-CN"/>
        </w:rPr>
      </w:pPr>
    </w:p>
    <w:sectPr>
      <w:footerReference r:id="rId3" w:type="default"/>
      <w:pgSz w:w="11906" w:h="16838"/>
      <w:pgMar w:top="1984" w:right="1446" w:bottom="1644" w:left="1446"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embedRegular r:id="rId1" w:fontKey="{E67C63CB-688D-420F-9EB1-0E628BBCD7E0}"/>
  </w:font>
  <w:font w:name="方正黑体_GBK">
    <w:panose1 w:val="02000000000000000000"/>
    <w:charset w:val="86"/>
    <w:family w:val="script"/>
    <w:pitch w:val="default"/>
    <w:sig w:usb0="A00002BF" w:usb1="38CF7CFA" w:usb2="00082016" w:usb3="00000000" w:csb0="00040001" w:csb1="00000000"/>
    <w:embedRegular r:id="rId2" w:fontKey="{EB8B3F2E-61F1-4F9A-B814-423B07653F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文本框 10"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CrQUMRyQIAAO4FAAAOAAAAAAAAAAEAIAAAADUBAABkcnMvZTJvRG9jLnhtbFBL&#10;BQYAAAAABgAGAFkBAABwBgAAAAA=&#10;">
          <v:path/>
          <v:fill on="f" focussize="0,0"/>
          <v:stroke on="f" weight="0.5pt"/>
          <v:imagedata o:title=""/>
          <o:lock v:ext="edit" aspectratio="f"/>
          <v:textbox inset="0mm,0mm,0mm,0mm" style="mso-fit-shape-to-text:t;">
            <w:txbxContent>
              <w:p>
                <w:pPr>
                  <w:pStyle w:val="3"/>
                  <w:rPr>
                    <w:rStyle w:val="8"/>
                    <w:rFonts w:ascii="宋体" w:hAnsi="宋体" w:eastAsia="宋体"/>
                    <w:sz w:val="28"/>
                    <w:szCs w:val="28"/>
                  </w:rPr>
                </w:pPr>
                <w:r>
                  <w:rPr>
                    <w:rStyle w:val="8"/>
                    <w:rFonts w:hint="eastAsia" w:ascii="宋体" w:hAnsi="宋体" w:eastAsia="宋体"/>
                    <w:sz w:val="28"/>
                    <w:szCs w:val="28"/>
                  </w:rPr>
                  <w:t xml:space="preserve">— </w:t>
                </w:r>
                <w:r>
                  <w:rPr>
                    <w:rStyle w:val="8"/>
                    <w:rFonts w:hint="eastAsia" w:ascii="宋体" w:hAnsi="宋体" w:eastAsia="宋体"/>
                    <w:sz w:val="28"/>
                    <w:szCs w:val="28"/>
                  </w:rPr>
                  <w:fldChar w:fldCharType="begin"/>
                </w:r>
                <w:r>
                  <w:rPr>
                    <w:rStyle w:val="8"/>
                    <w:rFonts w:hint="eastAsia"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1</w:t>
                </w:r>
                <w:r>
                  <w:rPr>
                    <w:rStyle w:val="8"/>
                    <w:rFonts w:hint="eastAsia" w:ascii="宋体" w:hAnsi="宋体" w:eastAsia="宋体"/>
                    <w:sz w:val="28"/>
                    <w:szCs w:val="28"/>
                  </w:rPr>
                  <w:fldChar w:fldCharType="end"/>
                </w:r>
                <w:r>
                  <w:rPr>
                    <w:rStyle w:val="8"/>
                    <w:rFonts w:hint="eastAsia" w:ascii="宋体" w:hAnsi="宋体" w:eastAsia="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revisionView w:markup="0"/>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1ZmVlZDFiZmMyZjlkYWU0ZWNlOWI1YzFiYjgxYTgifQ=="/>
  </w:docVars>
  <w:rsids>
    <w:rsidRoot w:val="00677A2E"/>
    <w:rsid w:val="000036EE"/>
    <w:rsid w:val="000251C8"/>
    <w:rsid w:val="000C6371"/>
    <w:rsid w:val="000E393B"/>
    <w:rsid w:val="000E5CEE"/>
    <w:rsid w:val="001254C7"/>
    <w:rsid w:val="00150868"/>
    <w:rsid w:val="00174ADE"/>
    <w:rsid w:val="0020719E"/>
    <w:rsid w:val="002451B4"/>
    <w:rsid w:val="00385361"/>
    <w:rsid w:val="003D41EA"/>
    <w:rsid w:val="004B29CF"/>
    <w:rsid w:val="00577259"/>
    <w:rsid w:val="005926D4"/>
    <w:rsid w:val="00602D20"/>
    <w:rsid w:val="00640A4B"/>
    <w:rsid w:val="00664151"/>
    <w:rsid w:val="00677A2E"/>
    <w:rsid w:val="00694B90"/>
    <w:rsid w:val="006C3E18"/>
    <w:rsid w:val="006F7FE6"/>
    <w:rsid w:val="0075371F"/>
    <w:rsid w:val="007A10A3"/>
    <w:rsid w:val="007D21EE"/>
    <w:rsid w:val="007E608A"/>
    <w:rsid w:val="008202E5"/>
    <w:rsid w:val="008A0D2D"/>
    <w:rsid w:val="008E1DF7"/>
    <w:rsid w:val="009020CB"/>
    <w:rsid w:val="00904BEE"/>
    <w:rsid w:val="00993FFB"/>
    <w:rsid w:val="009F0AA1"/>
    <w:rsid w:val="00A2220C"/>
    <w:rsid w:val="00A25007"/>
    <w:rsid w:val="00A856F7"/>
    <w:rsid w:val="00AA4694"/>
    <w:rsid w:val="00AD1139"/>
    <w:rsid w:val="00AD193D"/>
    <w:rsid w:val="00AD6211"/>
    <w:rsid w:val="00B21C5D"/>
    <w:rsid w:val="00B64917"/>
    <w:rsid w:val="00C10B88"/>
    <w:rsid w:val="00C36424"/>
    <w:rsid w:val="00C64FDB"/>
    <w:rsid w:val="00CF5763"/>
    <w:rsid w:val="00D209BC"/>
    <w:rsid w:val="00D878FE"/>
    <w:rsid w:val="00DA04A7"/>
    <w:rsid w:val="00DF16B2"/>
    <w:rsid w:val="00E31235"/>
    <w:rsid w:val="00E426FB"/>
    <w:rsid w:val="00E63E1A"/>
    <w:rsid w:val="00E9079B"/>
    <w:rsid w:val="00EC16BC"/>
    <w:rsid w:val="00ED7C4E"/>
    <w:rsid w:val="00EE2EF1"/>
    <w:rsid w:val="00EF1B35"/>
    <w:rsid w:val="00F017D7"/>
    <w:rsid w:val="00FA2235"/>
    <w:rsid w:val="014E09E7"/>
    <w:rsid w:val="016E2316"/>
    <w:rsid w:val="01832875"/>
    <w:rsid w:val="02B72E12"/>
    <w:rsid w:val="032C1E9E"/>
    <w:rsid w:val="04E95DE6"/>
    <w:rsid w:val="061C7463"/>
    <w:rsid w:val="067658CE"/>
    <w:rsid w:val="07764DCD"/>
    <w:rsid w:val="08146EF9"/>
    <w:rsid w:val="082A7961"/>
    <w:rsid w:val="08616430"/>
    <w:rsid w:val="0ACE7B68"/>
    <w:rsid w:val="0B193580"/>
    <w:rsid w:val="0E1B2109"/>
    <w:rsid w:val="0E875C92"/>
    <w:rsid w:val="0EB81FCF"/>
    <w:rsid w:val="0FF96121"/>
    <w:rsid w:val="108153F8"/>
    <w:rsid w:val="108974A3"/>
    <w:rsid w:val="113F29F8"/>
    <w:rsid w:val="126A4CD6"/>
    <w:rsid w:val="130B259D"/>
    <w:rsid w:val="133A4445"/>
    <w:rsid w:val="136E4EE3"/>
    <w:rsid w:val="147F5532"/>
    <w:rsid w:val="14B85F3B"/>
    <w:rsid w:val="1570759B"/>
    <w:rsid w:val="15E674DC"/>
    <w:rsid w:val="17745571"/>
    <w:rsid w:val="17FC5493"/>
    <w:rsid w:val="183059A0"/>
    <w:rsid w:val="18675C15"/>
    <w:rsid w:val="19681BDA"/>
    <w:rsid w:val="1B8A779B"/>
    <w:rsid w:val="1BFF0A26"/>
    <w:rsid w:val="1F00250A"/>
    <w:rsid w:val="1F252001"/>
    <w:rsid w:val="1FB3261E"/>
    <w:rsid w:val="1FDF61D5"/>
    <w:rsid w:val="21694545"/>
    <w:rsid w:val="220A0F64"/>
    <w:rsid w:val="2488050A"/>
    <w:rsid w:val="2592447F"/>
    <w:rsid w:val="27AA5168"/>
    <w:rsid w:val="281A2D04"/>
    <w:rsid w:val="293B5B77"/>
    <w:rsid w:val="29C4133F"/>
    <w:rsid w:val="29EF5848"/>
    <w:rsid w:val="2A4E024F"/>
    <w:rsid w:val="2BDB232D"/>
    <w:rsid w:val="2CDE1AAF"/>
    <w:rsid w:val="2D9006EC"/>
    <w:rsid w:val="2DE361C4"/>
    <w:rsid w:val="2E1E4FBD"/>
    <w:rsid w:val="2FE113B9"/>
    <w:rsid w:val="328D247E"/>
    <w:rsid w:val="34653343"/>
    <w:rsid w:val="374627E2"/>
    <w:rsid w:val="38822E38"/>
    <w:rsid w:val="38AB74D3"/>
    <w:rsid w:val="39302B3E"/>
    <w:rsid w:val="3A4F2695"/>
    <w:rsid w:val="3AE74EAD"/>
    <w:rsid w:val="3BED6555"/>
    <w:rsid w:val="3C1150E4"/>
    <w:rsid w:val="3C3210F0"/>
    <w:rsid w:val="3D4A2473"/>
    <w:rsid w:val="3D877636"/>
    <w:rsid w:val="3DCB698D"/>
    <w:rsid w:val="3EDF0786"/>
    <w:rsid w:val="3F1B35DF"/>
    <w:rsid w:val="3F7F55BA"/>
    <w:rsid w:val="3FCD02EC"/>
    <w:rsid w:val="3FD54C27"/>
    <w:rsid w:val="40044C1E"/>
    <w:rsid w:val="40606C42"/>
    <w:rsid w:val="41264C33"/>
    <w:rsid w:val="414C5058"/>
    <w:rsid w:val="41C90A27"/>
    <w:rsid w:val="42470A6B"/>
    <w:rsid w:val="425209A3"/>
    <w:rsid w:val="43780F9A"/>
    <w:rsid w:val="440B0350"/>
    <w:rsid w:val="442D32A0"/>
    <w:rsid w:val="454E4EB8"/>
    <w:rsid w:val="46AF7F15"/>
    <w:rsid w:val="46D70A52"/>
    <w:rsid w:val="474231D4"/>
    <w:rsid w:val="489F0037"/>
    <w:rsid w:val="48A3373C"/>
    <w:rsid w:val="49515902"/>
    <w:rsid w:val="4A717500"/>
    <w:rsid w:val="4AE471BC"/>
    <w:rsid w:val="4AF4346B"/>
    <w:rsid w:val="4C7439EE"/>
    <w:rsid w:val="4E33643E"/>
    <w:rsid w:val="4EF1400B"/>
    <w:rsid w:val="4F4528A7"/>
    <w:rsid w:val="4F7EB668"/>
    <w:rsid w:val="4FDD92F9"/>
    <w:rsid w:val="506619C7"/>
    <w:rsid w:val="50DB35DA"/>
    <w:rsid w:val="5116539B"/>
    <w:rsid w:val="51F67199"/>
    <w:rsid w:val="54F517B6"/>
    <w:rsid w:val="55EF1E53"/>
    <w:rsid w:val="56521306"/>
    <w:rsid w:val="57D57D4C"/>
    <w:rsid w:val="58091FB7"/>
    <w:rsid w:val="582A3E20"/>
    <w:rsid w:val="598B1020"/>
    <w:rsid w:val="5ADF7C8C"/>
    <w:rsid w:val="5B49675C"/>
    <w:rsid w:val="5BC64F00"/>
    <w:rsid w:val="5BCD7D12"/>
    <w:rsid w:val="5BE268F9"/>
    <w:rsid w:val="5BF54148"/>
    <w:rsid w:val="5C1E27CB"/>
    <w:rsid w:val="5CFD1C22"/>
    <w:rsid w:val="5D4E5BF3"/>
    <w:rsid w:val="5EBFF7BE"/>
    <w:rsid w:val="5EF37A48"/>
    <w:rsid w:val="5FAF6F2D"/>
    <w:rsid w:val="60BB42E3"/>
    <w:rsid w:val="63682BCB"/>
    <w:rsid w:val="642C386F"/>
    <w:rsid w:val="66C91558"/>
    <w:rsid w:val="66E048ED"/>
    <w:rsid w:val="67B6759E"/>
    <w:rsid w:val="67DF72D9"/>
    <w:rsid w:val="67F00D02"/>
    <w:rsid w:val="69A403F8"/>
    <w:rsid w:val="6B9E3541"/>
    <w:rsid w:val="6BF774A8"/>
    <w:rsid w:val="6C816113"/>
    <w:rsid w:val="6C945645"/>
    <w:rsid w:val="6CDF09F8"/>
    <w:rsid w:val="6D8E701D"/>
    <w:rsid w:val="6E5E2DCF"/>
    <w:rsid w:val="6E710204"/>
    <w:rsid w:val="6EBF8F8F"/>
    <w:rsid w:val="6F341392"/>
    <w:rsid w:val="6FF75AC1"/>
    <w:rsid w:val="71FF441E"/>
    <w:rsid w:val="72A33F06"/>
    <w:rsid w:val="733C3BBB"/>
    <w:rsid w:val="735D0134"/>
    <w:rsid w:val="736A30F0"/>
    <w:rsid w:val="73B27EBE"/>
    <w:rsid w:val="740F6D16"/>
    <w:rsid w:val="744901B5"/>
    <w:rsid w:val="74AA3C6B"/>
    <w:rsid w:val="751C7B7F"/>
    <w:rsid w:val="76AE5916"/>
    <w:rsid w:val="775E4697"/>
    <w:rsid w:val="77766CB8"/>
    <w:rsid w:val="78315895"/>
    <w:rsid w:val="787C4F20"/>
    <w:rsid w:val="793929A3"/>
    <w:rsid w:val="7A1B2B9C"/>
    <w:rsid w:val="7B0C74F4"/>
    <w:rsid w:val="7BBFE91E"/>
    <w:rsid w:val="7BC923E9"/>
    <w:rsid w:val="7BE65FC3"/>
    <w:rsid w:val="7CA13FBC"/>
    <w:rsid w:val="7CD5653A"/>
    <w:rsid w:val="7D59047A"/>
    <w:rsid w:val="7E5D4BF2"/>
    <w:rsid w:val="7F1ECB9B"/>
    <w:rsid w:val="7F4C69D7"/>
    <w:rsid w:val="7FCE0492"/>
    <w:rsid w:val="7FFF32AF"/>
    <w:rsid w:val="9FBEAC22"/>
    <w:rsid w:val="A7BA7683"/>
    <w:rsid w:val="B9DF36E0"/>
    <w:rsid w:val="BF03C40F"/>
    <w:rsid w:val="BF5E10C4"/>
    <w:rsid w:val="BFFDB074"/>
    <w:rsid w:val="D27F8D29"/>
    <w:rsid w:val="EFDF5830"/>
    <w:rsid w:val="EFF3374C"/>
    <w:rsid w:val="F5FACFB6"/>
    <w:rsid w:val="F7BF5867"/>
    <w:rsid w:val="F92F87E5"/>
    <w:rsid w:val="FB773D26"/>
    <w:rsid w:val="FBAD4A68"/>
    <w:rsid w:val="FDBFCAB0"/>
    <w:rsid w:val="FDFA841E"/>
    <w:rsid w:val="FEB45677"/>
    <w:rsid w:val="FEDF551C"/>
    <w:rsid w:val="FF77A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21"/>
    <w:unhideWhenUsed/>
    <w:qFormat/>
    <w:uiPriority w:val="99"/>
    <w:pPr>
      <w:tabs>
        <w:tab w:val="center" w:pos="4153"/>
        <w:tab w:val="right" w:pos="8306"/>
      </w:tabs>
      <w:snapToGrid w:val="0"/>
      <w:jc w:val="left"/>
    </w:pPr>
    <w:rPr>
      <w:sz w:val="18"/>
      <w:szCs w:val="18"/>
    </w:rPr>
  </w:style>
  <w:style w:type="paragraph" w:styleId="4">
    <w:name w:val="header"/>
    <w:basedOn w:val="1"/>
    <w:link w:val="22"/>
    <w:unhideWhenUsed/>
    <w:qFormat/>
    <w:uiPriority w:val="99"/>
    <w:pP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kern w:val="0"/>
      <w:sz w:val="24"/>
    </w:rPr>
  </w:style>
  <w:style w:type="character" w:styleId="8">
    <w:name w:val="page number"/>
    <w:basedOn w:val="7"/>
    <w:unhideWhenUsed/>
    <w:qFormat/>
    <w:uiPriority w:val="99"/>
  </w:style>
  <w:style w:type="character" w:styleId="9">
    <w:name w:val="annotation reference"/>
    <w:basedOn w:val="7"/>
    <w:unhideWhenUsed/>
    <w:qFormat/>
    <w:uiPriority w:val="99"/>
    <w:rPr>
      <w:sz w:val="21"/>
      <w:szCs w:val="21"/>
    </w:rPr>
  </w:style>
  <w:style w:type="paragraph" w:customStyle="1" w:styleId="10">
    <w:name w:val="p15"/>
    <w:basedOn w:val="1"/>
    <w:qFormat/>
    <w:uiPriority w:val="0"/>
    <w:pPr>
      <w:widowControl/>
      <w:spacing w:before="100" w:after="100"/>
      <w:jc w:val="left"/>
    </w:pPr>
    <w:rPr>
      <w:rFonts w:ascii="宋体" w:hAnsi="宋体" w:cs="宋体"/>
      <w:color w:val="000000"/>
      <w:kern w:val="0"/>
      <w:sz w:val="24"/>
      <w:szCs w:val="24"/>
    </w:rPr>
  </w:style>
  <w:style w:type="character" w:customStyle="1" w:styleId="11">
    <w:name w:val="font11"/>
    <w:basedOn w:val="7"/>
    <w:qFormat/>
    <w:uiPriority w:val="0"/>
    <w:rPr>
      <w:rFonts w:hint="eastAsia" w:ascii="宋体" w:hAnsi="宋体" w:eastAsia="宋体" w:cs="宋体"/>
      <w:color w:val="000000"/>
      <w:sz w:val="18"/>
      <w:szCs w:val="18"/>
      <w:u w:val="none"/>
    </w:rPr>
  </w:style>
  <w:style w:type="character" w:customStyle="1" w:styleId="12">
    <w:name w:val="font21"/>
    <w:basedOn w:val="7"/>
    <w:qFormat/>
    <w:uiPriority w:val="0"/>
    <w:rPr>
      <w:rFonts w:hint="default" w:ascii="Times New Roman" w:hAnsi="Times New Roman" w:cs="Times New Roman"/>
      <w:color w:val="000000"/>
      <w:sz w:val="18"/>
      <w:szCs w:val="18"/>
      <w:u w:val="none"/>
    </w:rPr>
  </w:style>
  <w:style w:type="character" w:customStyle="1" w:styleId="13">
    <w:name w:val="font91"/>
    <w:basedOn w:val="7"/>
    <w:qFormat/>
    <w:uiPriority w:val="0"/>
    <w:rPr>
      <w:rFonts w:hint="eastAsia" w:ascii="方正仿宋_GBK" w:hAnsi="方正仿宋_GBK" w:eastAsia="方正仿宋_GBK" w:cs="方正仿宋_GBK"/>
      <w:color w:val="000000"/>
      <w:sz w:val="16"/>
      <w:szCs w:val="16"/>
      <w:u w:val="none"/>
    </w:rPr>
  </w:style>
  <w:style w:type="character" w:customStyle="1" w:styleId="14">
    <w:name w:val="font112"/>
    <w:basedOn w:val="7"/>
    <w:qFormat/>
    <w:uiPriority w:val="0"/>
    <w:rPr>
      <w:rFonts w:hint="eastAsia" w:ascii="方正仿宋_GBK" w:hAnsi="方正仿宋_GBK" w:eastAsia="方正仿宋_GBK" w:cs="方正仿宋_GBK"/>
      <w:color w:val="000000"/>
      <w:sz w:val="16"/>
      <w:szCs w:val="16"/>
      <w:u w:val="none"/>
    </w:rPr>
  </w:style>
  <w:style w:type="character" w:customStyle="1" w:styleId="15">
    <w:name w:val="font121"/>
    <w:basedOn w:val="7"/>
    <w:qFormat/>
    <w:uiPriority w:val="0"/>
    <w:rPr>
      <w:rFonts w:hint="eastAsia" w:ascii="方正仿宋_GBK" w:hAnsi="方正仿宋_GBK" w:eastAsia="方正仿宋_GBK" w:cs="方正仿宋_GBK"/>
      <w:color w:val="FF0000"/>
      <w:sz w:val="16"/>
      <w:szCs w:val="16"/>
      <w:u w:val="none"/>
    </w:rPr>
  </w:style>
  <w:style w:type="paragraph" w:customStyle="1" w:styleId="16">
    <w:name w:val="修订1"/>
    <w:hidden/>
    <w:unhideWhenUsed/>
    <w:qFormat/>
    <w:uiPriority w:val="99"/>
    <w:rPr>
      <w:rFonts w:ascii="Calibri" w:hAnsi="Calibri" w:eastAsia="宋体" w:cs="Times New Roman"/>
      <w:kern w:val="2"/>
      <w:sz w:val="21"/>
      <w:szCs w:val="22"/>
      <w:lang w:val="en-US" w:eastAsia="zh-CN" w:bidi="ar-SA"/>
    </w:rPr>
  </w:style>
  <w:style w:type="paragraph" w:customStyle="1" w:styleId="17">
    <w:name w:val="修订2"/>
    <w:hidden/>
    <w:unhideWhenUsed/>
    <w:qFormat/>
    <w:uiPriority w:val="99"/>
    <w:rPr>
      <w:rFonts w:ascii="Calibri" w:hAnsi="Calibri" w:eastAsia="宋体" w:cs="Times New Roman"/>
      <w:kern w:val="2"/>
      <w:sz w:val="21"/>
      <w:szCs w:val="22"/>
      <w:lang w:val="en-US" w:eastAsia="zh-CN" w:bidi="ar-SA"/>
    </w:rPr>
  </w:style>
  <w:style w:type="character" w:customStyle="1" w:styleId="18">
    <w:name w:val="页眉 字符"/>
    <w:basedOn w:val="7"/>
    <w:link w:val="4"/>
    <w:qFormat/>
    <w:uiPriority w:val="0"/>
    <w:rPr>
      <w:rFonts w:ascii="Calibri" w:hAnsi="Calibri"/>
      <w:kern w:val="2"/>
      <w:sz w:val="18"/>
      <w:szCs w:val="18"/>
    </w:rPr>
  </w:style>
  <w:style w:type="paragraph" w:customStyle="1" w:styleId="19">
    <w:name w:val="修订3"/>
    <w:hidden/>
    <w:unhideWhenUsed/>
    <w:qFormat/>
    <w:uiPriority w:val="99"/>
    <w:rPr>
      <w:rFonts w:ascii="Calibri" w:hAnsi="Calibri" w:eastAsia="宋体" w:cs="Times New Roman"/>
      <w:kern w:val="2"/>
      <w:sz w:val="21"/>
      <w:szCs w:val="22"/>
      <w:lang w:val="en-US" w:eastAsia="zh-CN" w:bidi="ar-SA"/>
    </w:rPr>
  </w:style>
  <w:style w:type="paragraph" w:customStyle="1" w:styleId="20">
    <w:name w:val="Revision"/>
    <w:hidden/>
    <w:unhideWhenUsed/>
    <w:qFormat/>
    <w:uiPriority w:val="99"/>
    <w:rPr>
      <w:rFonts w:ascii="Calibri" w:hAnsi="Calibri" w:eastAsia="宋体" w:cs="Times New Roman"/>
      <w:kern w:val="2"/>
      <w:sz w:val="21"/>
      <w:szCs w:val="22"/>
      <w:lang w:val="en-US" w:eastAsia="zh-CN" w:bidi="ar-SA"/>
    </w:rPr>
  </w:style>
  <w:style w:type="character" w:customStyle="1" w:styleId="21">
    <w:name w:val="页脚 Char"/>
    <w:link w:val="3"/>
    <w:qFormat/>
    <w:uiPriority w:val="99"/>
    <w:rPr>
      <w:rFonts w:ascii="Times New Roman" w:hAnsi="Times New Roman" w:eastAsia="宋体" w:cs="Times New Roman"/>
      <w:sz w:val="18"/>
      <w:szCs w:val="18"/>
    </w:rPr>
  </w:style>
  <w:style w:type="character" w:customStyle="1" w:styleId="22">
    <w:name w:val="页眉 Char"/>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1117</Words>
  <Characters>6373</Characters>
  <Lines>53</Lines>
  <Paragraphs>14</Paragraphs>
  <TotalTime>6</TotalTime>
  <ScaleCrop>false</ScaleCrop>
  <LinksUpToDate>false</LinksUpToDate>
  <CharactersWithSpaces>7476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2023-11-22T04:44:00Z</dcterms:created>
  <dc:creator>爱炸毛的张小祎</dc:creator>
  <cp:lastModifiedBy>程波</cp:lastModifiedBy>
  <dcterms:modified xsi:type="dcterms:W3CDTF">2023-12-18T09:58:16Z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B9C17BBA4C9543FDAB91E042A1D4F194_11</vt:lpwstr>
  </property>
</Properties>
</file>